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CF2A" w14:textId="21DF1ADB" w:rsidR="00597BE2" w:rsidRDefault="00597BE2" w:rsidP="00597BE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06610C07" w14:textId="77777777" w:rsidR="00597BE2" w:rsidRPr="001F464E" w:rsidRDefault="00597BE2" w:rsidP="00597BE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b/>
          <w:spacing w:val="20"/>
          <w:sz w:val="28"/>
          <w:szCs w:val="28"/>
        </w:rPr>
      </w:pPr>
      <w:r w:rsidRPr="001F464E">
        <w:rPr>
          <w:rFonts w:ascii="Times New Roman" w:hAnsi="Times New Roman"/>
          <w:b/>
          <w:spacing w:val="20"/>
          <w:sz w:val="28"/>
          <w:szCs w:val="28"/>
        </w:rPr>
        <w:t xml:space="preserve">Внесен: </w:t>
      </w:r>
    </w:p>
    <w:p w14:paraId="54171F51" w14:textId="77777777" w:rsidR="00597BE2" w:rsidRPr="001F464E" w:rsidRDefault="00597BE2" w:rsidP="00597BE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b/>
          <w:spacing w:val="20"/>
          <w:sz w:val="28"/>
          <w:szCs w:val="28"/>
        </w:rPr>
      </w:pPr>
      <w:r w:rsidRPr="001F464E">
        <w:rPr>
          <w:rFonts w:ascii="Times New Roman" w:hAnsi="Times New Roman"/>
          <w:b/>
          <w:spacing w:val="20"/>
          <w:sz w:val="28"/>
          <w:szCs w:val="28"/>
        </w:rPr>
        <w:t xml:space="preserve">Главой внутригородского муниципального образования – муниципального округа Печатники в городе Москве </w:t>
      </w:r>
    </w:p>
    <w:p w14:paraId="161937CD" w14:textId="77777777" w:rsidR="00597BE2" w:rsidRPr="001F464E" w:rsidRDefault="00597BE2" w:rsidP="00597BE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b/>
          <w:spacing w:val="20"/>
          <w:sz w:val="28"/>
          <w:szCs w:val="28"/>
        </w:rPr>
      </w:pPr>
      <w:r w:rsidRPr="001F464E">
        <w:rPr>
          <w:rFonts w:ascii="Times New Roman" w:hAnsi="Times New Roman"/>
          <w:b/>
          <w:spacing w:val="20"/>
          <w:sz w:val="28"/>
          <w:szCs w:val="28"/>
        </w:rPr>
        <w:t>Урюпиным А.А.</w:t>
      </w:r>
    </w:p>
    <w:p w14:paraId="6E4F38E2" w14:textId="77777777" w:rsidR="00597BE2" w:rsidRDefault="00597BE2" w:rsidP="00597BE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194969F" w14:textId="11A58548" w:rsidR="00597BE2" w:rsidRPr="00C8283C" w:rsidRDefault="00597BE2" w:rsidP="00597BE2">
      <w:pPr>
        <w:spacing w:line="240" w:lineRule="auto"/>
        <w:ind w:right="3969"/>
        <w:jc w:val="both"/>
        <w:rPr>
          <w:rFonts w:ascii="Times New Roman" w:hAnsi="Times New Roman"/>
          <w:b/>
          <w:sz w:val="28"/>
          <w:szCs w:val="28"/>
        </w:rPr>
      </w:pPr>
      <w:r w:rsidRPr="00C8283C">
        <w:rPr>
          <w:rFonts w:ascii="Times New Roman" w:hAnsi="Times New Roman"/>
          <w:b/>
          <w:sz w:val="28"/>
          <w:szCs w:val="28"/>
        </w:rPr>
        <w:t>О проекте решения Совета депутатов внутригородского муниципального образования – муниципального округа Печатники в городе Москве «</w:t>
      </w:r>
      <w:r w:rsidRPr="00597BE2">
        <w:rPr>
          <w:rFonts w:ascii="Times New Roman" w:hAnsi="Times New Roman"/>
          <w:b/>
          <w:sz w:val="28"/>
          <w:szCs w:val="28"/>
        </w:rPr>
        <w:t>О бюджете внутригородского муниципального образования – муниципального округа Печатники в городе Москве на 2026 год и плановый период 2027 и 2028 годов</w:t>
      </w:r>
      <w:r w:rsidRPr="00C8283C">
        <w:rPr>
          <w:rFonts w:ascii="Times New Roman" w:hAnsi="Times New Roman"/>
          <w:b/>
          <w:sz w:val="28"/>
          <w:szCs w:val="28"/>
        </w:rPr>
        <w:t>»</w:t>
      </w:r>
    </w:p>
    <w:p w14:paraId="4C63357E" w14:textId="3865550A" w:rsidR="00597BE2" w:rsidRPr="001F464E" w:rsidRDefault="00597BE2" w:rsidP="00597BE2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97BE2">
        <w:rPr>
          <w:rFonts w:ascii="Times New Roman" w:hAnsi="Times New Roman"/>
          <w:bCs/>
          <w:sz w:val="28"/>
          <w:szCs w:val="28"/>
        </w:rPr>
        <w:t>Бюджетным кодексом Российской Федерации</w:t>
      </w:r>
      <w:r w:rsidRPr="00597BE2">
        <w:rPr>
          <w:rFonts w:ascii="Times New Roman" w:hAnsi="Times New Roman"/>
          <w:sz w:val="28"/>
          <w:szCs w:val="28"/>
        </w:rPr>
        <w:t xml:space="preserve">, Законом города Москвы от 6 ноября 2002 года № 56 «Об организации местного самоуправления в городе Москве», Законом города Москвы от 10 сентября 2008 года № 39 «О бюджетном устройстве и бюджетном процессе в городе Москве», проектом Закона города Москвы «О бюджете города Москвы на 2026 год и плановый период 2027 и 2028 годов», Уставом внутригородского муниципального образования – муниципального округа </w:t>
      </w:r>
      <w:r>
        <w:rPr>
          <w:rFonts w:ascii="Times New Roman" w:hAnsi="Times New Roman"/>
          <w:sz w:val="28"/>
          <w:szCs w:val="28"/>
        </w:rPr>
        <w:t>Печатники</w:t>
      </w:r>
      <w:r w:rsidRPr="00597BE2">
        <w:rPr>
          <w:rFonts w:ascii="Times New Roman" w:hAnsi="Times New Roman"/>
          <w:sz w:val="28"/>
          <w:szCs w:val="28"/>
        </w:rPr>
        <w:t xml:space="preserve"> в городе Москве, Положением о бюджетном процессе во внутригородском муниципальном образовании - муниципальном округе </w:t>
      </w:r>
      <w:r>
        <w:rPr>
          <w:rFonts w:ascii="Times New Roman" w:hAnsi="Times New Roman"/>
          <w:sz w:val="28"/>
          <w:szCs w:val="28"/>
        </w:rPr>
        <w:t>Печатники</w:t>
      </w:r>
      <w:r w:rsidRPr="00597BE2">
        <w:rPr>
          <w:rFonts w:ascii="Times New Roman" w:hAnsi="Times New Roman"/>
          <w:sz w:val="28"/>
          <w:szCs w:val="28"/>
        </w:rPr>
        <w:t xml:space="preserve"> в городе Москве, Порядком составления проекта бюджета внутригородского муниципального образования – муниципального округа </w:t>
      </w:r>
      <w:r>
        <w:rPr>
          <w:rFonts w:ascii="Times New Roman" w:hAnsi="Times New Roman"/>
          <w:sz w:val="28"/>
          <w:szCs w:val="28"/>
        </w:rPr>
        <w:t>Печатники</w:t>
      </w:r>
      <w:r w:rsidRPr="00597BE2">
        <w:rPr>
          <w:rFonts w:ascii="Times New Roman" w:hAnsi="Times New Roman"/>
          <w:sz w:val="28"/>
          <w:szCs w:val="28"/>
        </w:rPr>
        <w:t xml:space="preserve"> в городе Москве, </w:t>
      </w:r>
      <w:r w:rsidRPr="001F464E">
        <w:rPr>
          <w:rFonts w:ascii="Times New Roman" w:hAnsi="Times New Roman"/>
          <w:sz w:val="28"/>
          <w:szCs w:val="28"/>
        </w:rPr>
        <w:t>Порядком организации и проведения публичных слушаний во внутригородском муниципальном образовании – муниципальном округе Печатники в городе Москве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F464E">
        <w:rPr>
          <w:rFonts w:ascii="Times New Roman" w:hAnsi="Times New Roman"/>
          <w:b/>
          <w:sz w:val="28"/>
          <w:szCs w:val="28"/>
        </w:rPr>
        <w:t xml:space="preserve">Совет депутатов решил: </w:t>
      </w:r>
    </w:p>
    <w:p w14:paraId="1507F38D" w14:textId="0C6AEA1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1F464E">
        <w:rPr>
          <w:rFonts w:ascii="Times New Roman" w:hAnsi="Times New Roman"/>
          <w:spacing w:val="-3"/>
          <w:sz w:val="28"/>
          <w:szCs w:val="28"/>
        </w:rPr>
        <w:t>1.</w:t>
      </w:r>
      <w:r w:rsidRPr="001F464E">
        <w:rPr>
          <w:rFonts w:ascii="Times New Roman" w:hAnsi="Times New Roman"/>
          <w:spacing w:val="-3"/>
          <w:sz w:val="28"/>
          <w:szCs w:val="28"/>
        </w:rPr>
        <w:tab/>
        <w:t xml:space="preserve">Одобрить проект решения Совета депутатов </w:t>
      </w:r>
      <w:r>
        <w:rPr>
          <w:rFonts w:ascii="Times New Roman" w:hAnsi="Times New Roman"/>
          <w:spacing w:val="-3"/>
          <w:sz w:val="28"/>
          <w:szCs w:val="28"/>
        </w:rPr>
        <w:t>внутригородского муниципального образования – муниципального округа Печатники в городе Москве</w:t>
      </w:r>
      <w:r w:rsidRPr="001F464E">
        <w:rPr>
          <w:rFonts w:ascii="Times New Roman" w:hAnsi="Times New Roman"/>
          <w:spacing w:val="-3"/>
          <w:sz w:val="28"/>
          <w:szCs w:val="28"/>
        </w:rPr>
        <w:t xml:space="preserve"> «</w:t>
      </w:r>
      <w:r w:rsidRPr="00597BE2">
        <w:rPr>
          <w:rFonts w:ascii="Times New Roman" w:hAnsi="Times New Roman"/>
          <w:spacing w:val="-3"/>
          <w:sz w:val="28"/>
          <w:szCs w:val="28"/>
        </w:rPr>
        <w:t xml:space="preserve">О бюджете внутригородского муниципального образования – </w:t>
      </w:r>
      <w:r w:rsidRPr="00597BE2">
        <w:rPr>
          <w:rFonts w:ascii="Times New Roman" w:hAnsi="Times New Roman"/>
          <w:spacing w:val="-3"/>
          <w:sz w:val="28"/>
          <w:szCs w:val="28"/>
        </w:rPr>
        <w:lastRenderedPageBreak/>
        <w:t>муниципального округа Печатники в городе Москве на 2026 год и плановый период 2027 и 2028 годов</w:t>
      </w:r>
      <w:r w:rsidRPr="001F464E">
        <w:rPr>
          <w:rFonts w:ascii="Times New Roman" w:hAnsi="Times New Roman"/>
          <w:spacing w:val="-3"/>
          <w:sz w:val="28"/>
          <w:szCs w:val="28"/>
        </w:rPr>
        <w:t>» (приложение 1).</w:t>
      </w:r>
    </w:p>
    <w:p w14:paraId="6D17145A" w14:textId="47D6E4A1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1F464E">
        <w:rPr>
          <w:rFonts w:ascii="Times New Roman" w:hAnsi="Times New Roman"/>
          <w:spacing w:val="-3"/>
          <w:sz w:val="28"/>
          <w:szCs w:val="28"/>
        </w:rPr>
        <w:t>2.</w:t>
      </w:r>
      <w:r w:rsidRPr="001F464E">
        <w:rPr>
          <w:rFonts w:ascii="Times New Roman" w:hAnsi="Times New Roman"/>
          <w:spacing w:val="-3"/>
          <w:sz w:val="28"/>
          <w:szCs w:val="28"/>
        </w:rPr>
        <w:tab/>
        <w:t xml:space="preserve">Назначить публичные слушания по проекту решения Совета депутатов </w:t>
      </w:r>
      <w:r>
        <w:rPr>
          <w:rFonts w:ascii="Times New Roman" w:hAnsi="Times New Roman"/>
          <w:spacing w:val="-3"/>
          <w:sz w:val="28"/>
          <w:szCs w:val="28"/>
        </w:rPr>
        <w:t>внутригородского муниципального образования – муниципального округа Печатники в городе Москве</w:t>
      </w:r>
      <w:r w:rsidRPr="001F464E">
        <w:rPr>
          <w:rFonts w:ascii="Times New Roman" w:hAnsi="Times New Roman"/>
          <w:spacing w:val="-3"/>
          <w:sz w:val="28"/>
          <w:szCs w:val="28"/>
        </w:rPr>
        <w:t xml:space="preserve">, указанному в пункте 1 настоящего решения, на </w:t>
      </w:r>
      <w:r>
        <w:rPr>
          <w:rFonts w:ascii="Times New Roman" w:hAnsi="Times New Roman"/>
          <w:spacing w:val="-3"/>
          <w:sz w:val="28"/>
          <w:szCs w:val="28"/>
        </w:rPr>
        <w:t>24</w:t>
      </w:r>
      <w:r w:rsidRPr="001F464E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ноября </w:t>
      </w:r>
      <w:r w:rsidRPr="001F464E">
        <w:rPr>
          <w:rFonts w:ascii="Times New Roman" w:hAnsi="Times New Roman"/>
          <w:spacing w:val="-3"/>
          <w:sz w:val="28"/>
          <w:szCs w:val="28"/>
        </w:rPr>
        <w:t>202</w:t>
      </w:r>
      <w:r>
        <w:rPr>
          <w:rFonts w:ascii="Times New Roman" w:hAnsi="Times New Roman"/>
          <w:spacing w:val="-3"/>
          <w:sz w:val="28"/>
          <w:szCs w:val="28"/>
        </w:rPr>
        <w:t>5</w:t>
      </w:r>
      <w:r w:rsidRPr="001F464E">
        <w:rPr>
          <w:rFonts w:ascii="Times New Roman" w:hAnsi="Times New Roman"/>
          <w:spacing w:val="-3"/>
          <w:sz w:val="28"/>
          <w:szCs w:val="28"/>
        </w:rPr>
        <w:t xml:space="preserve"> года с 17 часов </w:t>
      </w:r>
      <w:r>
        <w:rPr>
          <w:rFonts w:ascii="Times New Roman" w:hAnsi="Times New Roman"/>
          <w:spacing w:val="-3"/>
          <w:sz w:val="28"/>
          <w:szCs w:val="28"/>
        </w:rPr>
        <w:t>00</w:t>
      </w:r>
      <w:r w:rsidRPr="001F464E">
        <w:rPr>
          <w:rFonts w:ascii="Times New Roman" w:hAnsi="Times New Roman"/>
          <w:spacing w:val="-3"/>
          <w:sz w:val="28"/>
          <w:szCs w:val="28"/>
        </w:rPr>
        <w:t xml:space="preserve"> минут до </w:t>
      </w:r>
      <w:r>
        <w:rPr>
          <w:rFonts w:ascii="Times New Roman" w:hAnsi="Times New Roman"/>
          <w:spacing w:val="-3"/>
          <w:sz w:val="28"/>
          <w:szCs w:val="28"/>
        </w:rPr>
        <w:t>17</w:t>
      </w:r>
      <w:r w:rsidRPr="001F464E">
        <w:rPr>
          <w:rFonts w:ascii="Times New Roman" w:hAnsi="Times New Roman"/>
          <w:spacing w:val="-3"/>
          <w:sz w:val="28"/>
          <w:szCs w:val="28"/>
        </w:rPr>
        <w:t xml:space="preserve"> часов </w:t>
      </w:r>
      <w:r>
        <w:rPr>
          <w:rFonts w:ascii="Times New Roman" w:hAnsi="Times New Roman"/>
          <w:spacing w:val="-3"/>
          <w:sz w:val="28"/>
          <w:szCs w:val="28"/>
        </w:rPr>
        <w:t>3</w:t>
      </w:r>
      <w:r w:rsidRPr="001F464E">
        <w:rPr>
          <w:rFonts w:ascii="Times New Roman" w:hAnsi="Times New Roman"/>
          <w:spacing w:val="-3"/>
          <w:sz w:val="28"/>
          <w:szCs w:val="28"/>
        </w:rPr>
        <w:t>0 минут по адресу: г. Москва,</w:t>
      </w:r>
      <w:r w:rsidRPr="001F464E">
        <w:rPr>
          <w:sz w:val="24"/>
          <w:szCs w:val="22"/>
        </w:rPr>
        <w:t xml:space="preserve"> </w:t>
      </w:r>
      <w:r w:rsidRPr="001F464E">
        <w:rPr>
          <w:rFonts w:ascii="Times New Roman" w:hAnsi="Times New Roman"/>
          <w:spacing w:val="-3"/>
          <w:sz w:val="28"/>
          <w:szCs w:val="28"/>
        </w:rPr>
        <w:t>ул.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F464E">
        <w:rPr>
          <w:rFonts w:ascii="Times New Roman" w:hAnsi="Times New Roman"/>
          <w:spacing w:val="-3"/>
          <w:sz w:val="28"/>
          <w:szCs w:val="28"/>
        </w:rPr>
        <w:t>Шоссейная, д. 86, зал заседаний управы района Печатники.</w:t>
      </w:r>
    </w:p>
    <w:p w14:paraId="2974C060" w14:textId="7777777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1F464E">
        <w:rPr>
          <w:rFonts w:ascii="Times New Roman" w:hAnsi="Times New Roman"/>
          <w:spacing w:val="-3"/>
          <w:sz w:val="28"/>
          <w:szCs w:val="28"/>
        </w:rPr>
        <w:t>3.</w:t>
      </w:r>
      <w:r w:rsidRPr="001F464E">
        <w:rPr>
          <w:rFonts w:ascii="Times New Roman" w:hAnsi="Times New Roman"/>
          <w:spacing w:val="-3"/>
          <w:sz w:val="28"/>
          <w:szCs w:val="28"/>
        </w:rPr>
        <w:tab/>
        <w:t xml:space="preserve">Публичные слушания организуются и проводятся в порядке, установленном решением Совета депутатов </w:t>
      </w:r>
      <w:r>
        <w:rPr>
          <w:rFonts w:ascii="Times New Roman" w:hAnsi="Times New Roman"/>
          <w:spacing w:val="-3"/>
          <w:sz w:val="28"/>
          <w:szCs w:val="28"/>
        </w:rPr>
        <w:t xml:space="preserve">внутригородского муниципального образования – муниципального округа Печатники в городе Москве </w:t>
      </w:r>
      <w:r w:rsidRPr="001F464E">
        <w:rPr>
          <w:rFonts w:ascii="Times New Roman" w:hAnsi="Times New Roman"/>
          <w:spacing w:val="-3"/>
          <w:sz w:val="28"/>
          <w:szCs w:val="28"/>
        </w:rPr>
        <w:t>от</w:t>
      </w:r>
      <w:r>
        <w:rPr>
          <w:rFonts w:ascii="Times New Roman" w:hAnsi="Times New Roman"/>
          <w:spacing w:val="-3"/>
          <w:sz w:val="28"/>
          <w:szCs w:val="28"/>
        </w:rPr>
        <w:t xml:space="preserve"> 15 апреля </w:t>
      </w:r>
      <w:r w:rsidRPr="001F464E">
        <w:rPr>
          <w:rFonts w:ascii="Times New Roman" w:hAnsi="Times New Roman"/>
          <w:spacing w:val="-3"/>
          <w:sz w:val="28"/>
          <w:szCs w:val="28"/>
        </w:rPr>
        <w:t>202</w:t>
      </w:r>
      <w:r>
        <w:rPr>
          <w:rFonts w:ascii="Times New Roman" w:hAnsi="Times New Roman"/>
          <w:spacing w:val="-3"/>
          <w:sz w:val="28"/>
          <w:szCs w:val="28"/>
        </w:rPr>
        <w:t xml:space="preserve">5 </w:t>
      </w:r>
      <w:r w:rsidRPr="001F464E">
        <w:rPr>
          <w:rFonts w:ascii="Times New Roman" w:hAnsi="Times New Roman"/>
          <w:spacing w:val="-3"/>
          <w:sz w:val="28"/>
          <w:szCs w:val="28"/>
        </w:rPr>
        <w:t>года №</w:t>
      </w:r>
      <w:r>
        <w:rPr>
          <w:rFonts w:ascii="Times New Roman" w:hAnsi="Times New Roman"/>
          <w:spacing w:val="-3"/>
          <w:sz w:val="28"/>
          <w:szCs w:val="28"/>
        </w:rPr>
        <w:t xml:space="preserve"> 40/3</w:t>
      </w:r>
      <w:r w:rsidRPr="001F464E">
        <w:rPr>
          <w:rFonts w:ascii="Times New Roman" w:hAnsi="Times New Roman"/>
          <w:spacing w:val="-3"/>
          <w:sz w:val="28"/>
          <w:szCs w:val="28"/>
        </w:rPr>
        <w:t xml:space="preserve"> «Об утверждении Порядка организации и проведения публичных слушаний во внутригородском муниципальном образовании – муниципальном округе Печатники в городе Москве». </w:t>
      </w:r>
    </w:p>
    <w:p w14:paraId="7F04EA21" w14:textId="77777777" w:rsidR="00597BE2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1F464E">
        <w:rPr>
          <w:rFonts w:ascii="Times New Roman" w:hAnsi="Times New Roman"/>
          <w:spacing w:val="-3"/>
          <w:sz w:val="28"/>
          <w:szCs w:val="28"/>
        </w:rPr>
        <w:t>4.</w:t>
      </w:r>
      <w:r w:rsidRPr="001F464E">
        <w:rPr>
          <w:rFonts w:ascii="Times New Roman" w:hAnsi="Times New Roman"/>
          <w:spacing w:val="-3"/>
          <w:sz w:val="28"/>
          <w:szCs w:val="28"/>
        </w:rPr>
        <w:tab/>
        <w:t>Для организации и проведения публичных слушаний по проекту решения, указанному в пункте 1 настоящего решения, создать рабочую группу и утвердить ее персональный состав (приложение 2).</w:t>
      </w:r>
    </w:p>
    <w:p w14:paraId="7A96EA39" w14:textId="7777777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x-none"/>
        </w:rPr>
      </w:pPr>
      <w:r>
        <w:rPr>
          <w:rFonts w:ascii="Times New Roman" w:hAnsi="Times New Roman"/>
          <w:spacing w:val="-3"/>
          <w:sz w:val="28"/>
          <w:szCs w:val="28"/>
          <w:lang w:val="x-none"/>
        </w:rPr>
        <w:t>5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. Определить, что граждане (жители внутригородского муниципального образования – муниципального округа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Печатники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 в городе Москве) могут представлять свои предложения и замечания по проекту решения посредством следующих способов:</w:t>
      </w:r>
    </w:p>
    <w:p w14:paraId="0AA47ED4" w14:textId="6EA9611A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x-none"/>
        </w:rPr>
      </w:pP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1) с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07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 xml:space="preserve">ноября 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2025 года по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24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 xml:space="preserve">ноября 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>2025 года:</w:t>
      </w:r>
    </w:p>
    <w:p w14:paraId="63A230B4" w14:textId="7777777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x-none"/>
        </w:rPr>
      </w:pP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- лично в письменном виде по адресу: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109383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, г. Москва,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Шоссейная ул., д. 86 каб.205б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 (в рабочие дни, по понедельникам – четвергам с 0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9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>:00 до 17:00, по пятницам с 0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9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>:00 до 15:45, обеденный перерыв с 12:00 до 12:45);</w:t>
      </w:r>
    </w:p>
    <w:p w14:paraId="6033513D" w14:textId="7777777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x-none"/>
        </w:rPr>
      </w:pP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- на адрес электронной почты: </w:t>
      </w:r>
      <w:r>
        <w:rPr>
          <w:rFonts w:ascii="Times New Roman" w:hAnsi="Times New Roman"/>
          <w:spacing w:val="-3"/>
          <w:sz w:val="28"/>
          <w:szCs w:val="28"/>
          <w:lang w:val="en-US"/>
        </w:rPr>
        <w:t>info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>@vmo-pechatniki.ru;</w:t>
      </w:r>
    </w:p>
    <w:p w14:paraId="2BC087EC" w14:textId="7777777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x-none"/>
        </w:rPr>
      </w:pP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- почтовой связью по адресу: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109383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, г. Москва,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Шоссейная ул., д. 86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, Совет депутатов внутригородского муниципального образования – муниципального округа </w:t>
      </w:r>
      <w:r>
        <w:rPr>
          <w:rFonts w:ascii="Times New Roman" w:hAnsi="Times New Roman"/>
          <w:spacing w:val="-3"/>
          <w:sz w:val="28"/>
          <w:szCs w:val="28"/>
        </w:rPr>
        <w:t xml:space="preserve">Печатники 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>в городе Москве;</w:t>
      </w:r>
    </w:p>
    <w:p w14:paraId="142B3EC1" w14:textId="3D1577C4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x-none"/>
        </w:rPr>
      </w:pP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- путем заполнения формы на официальном сайте внутригородского муниципального образования – муниципального округа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Печатники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 в городе 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lastRenderedPageBreak/>
        <w:t>Москве в информационно-телекоммуникационной сети «Интернет»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 xml:space="preserve"> 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>vmo-pechatniki.ru в разделе «Публичные слушания»;</w:t>
      </w:r>
    </w:p>
    <w:p w14:paraId="5A1339AB" w14:textId="7777777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x-none"/>
        </w:rPr>
      </w:pP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>2) лично в письменном виде в ходе проведения публичных слушаниях по проекту решения, а также устно во время выступления на указанных слушаниях.</w:t>
      </w:r>
    </w:p>
    <w:p w14:paraId="2E9840DF" w14:textId="3DF44246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6</w:t>
      </w:r>
      <w:r w:rsidRPr="001F464E">
        <w:rPr>
          <w:rFonts w:ascii="Times New Roman" w:hAnsi="Times New Roman"/>
          <w:spacing w:val="-3"/>
          <w:sz w:val="28"/>
          <w:szCs w:val="28"/>
        </w:rPr>
        <w:t>.</w:t>
      </w:r>
      <w:r w:rsidRPr="001F464E">
        <w:rPr>
          <w:rFonts w:ascii="Times New Roman" w:hAnsi="Times New Roman"/>
          <w:spacing w:val="-3"/>
          <w:sz w:val="28"/>
          <w:szCs w:val="28"/>
        </w:rPr>
        <w:tab/>
        <w:t>Настоящее решение вступает в силу 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>07</w:t>
      </w:r>
      <w:r w:rsidRPr="001F464E">
        <w:rPr>
          <w:rFonts w:ascii="Times New Roman" w:hAnsi="Times New Roman"/>
          <w:spacing w:val="-3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x-none"/>
        </w:rPr>
        <w:t xml:space="preserve">ноября </w:t>
      </w:r>
      <w:r>
        <w:rPr>
          <w:rFonts w:ascii="Times New Roman" w:hAnsi="Times New Roman"/>
          <w:spacing w:val="-3"/>
          <w:sz w:val="28"/>
          <w:szCs w:val="28"/>
        </w:rPr>
        <w:t>2025 года</w:t>
      </w:r>
      <w:r w:rsidRPr="001F464E">
        <w:rPr>
          <w:rFonts w:ascii="Times New Roman" w:hAnsi="Times New Roman"/>
          <w:spacing w:val="-3"/>
          <w:sz w:val="28"/>
          <w:szCs w:val="28"/>
        </w:rPr>
        <w:t>.</w:t>
      </w:r>
    </w:p>
    <w:p w14:paraId="21FD6622" w14:textId="77777777" w:rsidR="00597BE2" w:rsidRPr="001F464E" w:rsidRDefault="00597BE2" w:rsidP="00597B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7</w:t>
      </w:r>
      <w:r w:rsidRPr="001F464E">
        <w:rPr>
          <w:rFonts w:ascii="Times New Roman" w:hAnsi="Times New Roman"/>
          <w:spacing w:val="-3"/>
          <w:sz w:val="28"/>
          <w:szCs w:val="28"/>
        </w:rPr>
        <w:t>.</w:t>
      </w:r>
      <w:r w:rsidRPr="001F464E">
        <w:rPr>
          <w:rFonts w:ascii="Times New Roman" w:hAnsi="Times New Roman"/>
          <w:spacing w:val="-3"/>
          <w:sz w:val="28"/>
          <w:szCs w:val="28"/>
        </w:rPr>
        <w:tab/>
      </w:r>
      <w:r w:rsidRPr="003C3025">
        <w:rPr>
          <w:rFonts w:ascii="Times New Roman" w:hAnsi="Times New Roman"/>
          <w:color w:val="auto"/>
          <w:sz w:val="28"/>
        </w:rPr>
        <w:t>Опубликовать настоящее решение в сетевом издании «Московский муниципальный вестник».</w:t>
      </w:r>
    </w:p>
    <w:p w14:paraId="1143E5E5" w14:textId="77777777" w:rsidR="00597BE2" w:rsidRPr="006C1E6A" w:rsidRDefault="00597BE2" w:rsidP="00597BE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74D736DD" w14:textId="77777777" w:rsidR="00597BE2" w:rsidRPr="00BA32E2" w:rsidRDefault="00597BE2" w:rsidP="00597BE2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14:paraId="7F60B0B8" w14:textId="08C7A809" w:rsidR="00B21837" w:rsidRDefault="00597BE2" w:rsidP="00597BE2">
      <w:pPr>
        <w:tabs>
          <w:tab w:val="right" w:pos="9072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 w:rsidRPr="009F651F">
        <w:rPr>
          <w:rFonts w:ascii="Times New Roman" w:hAnsi="Times New Roman"/>
          <w:color w:val="auto"/>
          <w:sz w:val="28"/>
        </w:rPr>
        <w:t xml:space="preserve">Глава внутригородского муниципального </w:t>
      </w:r>
      <w:r w:rsidRPr="009F651F">
        <w:rPr>
          <w:rFonts w:ascii="Times New Roman" w:hAnsi="Times New Roman"/>
          <w:color w:val="auto"/>
          <w:sz w:val="28"/>
        </w:rPr>
        <w:br/>
        <w:t xml:space="preserve">образования – муниципального округа </w:t>
      </w:r>
      <w:r w:rsidRPr="009F651F">
        <w:rPr>
          <w:rFonts w:ascii="Times New Roman" w:hAnsi="Times New Roman"/>
          <w:color w:val="auto"/>
          <w:sz w:val="28"/>
        </w:rPr>
        <w:br/>
        <w:t>Печатники в городе Москве</w:t>
      </w:r>
      <w:r w:rsidRPr="009F651F">
        <w:rPr>
          <w:rFonts w:ascii="Times New Roman" w:hAnsi="Times New Roman"/>
          <w:color w:val="auto"/>
          <w:sz w:val="28"/>
        </w:rPr>
        <w:tab/>
        <w:t>А.А. Урюпи</w:t>
      </w:r>
      <w:r w:rsidR="00B21837">
        <w:rPr>
          <w:rFonts w:ascii="Times New Roman" w:hAnsi="Times New Roman"/>
          <w:color w:val="auto"/>
          <w:sz w:val="28"/>
        </w:rPr>
        <w:t>н</w:t>
      </w:r>
    </w:p>
    <w:p w14:paraId="63BD9F99" w14:textId="77777777" w:rsidR="00B21837" w:rsidRDefault="00B21837" w:rsidP="00B21837">
      <w:pPr>
        <w:spacing w:after="160" w:line="259" w:lineRule="auto"/>
        <w:rPr>
          <w:rFonts w:ascii="Times New Roman" w:hAnsi="Times New Roman"/>
          <w:color w:val="auto"/>
          <w:sz w:val="28"/>
        </w:rPr>
        <w:sectPr w:rsidR="00B21837" w:rsidSect="00B21837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453928C" w14:textId="77777777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6"/>
          <w:szCs w:val="26"/>
        </w:rPr>
      </w:pPr>
      <w:r w:rsidRPr="00B21837">
        <w:rPr>
          <w:rFonts w:ascii="Times New Roman" w:hAnsi="Times New Roman"/>
          <w:color w:val="auto"/>
          <w:sz w:val="26"/>
          <w:szCs w:val="26"/>
        </w:rPr>
        <w:lastRenderedPageBreak/>
        <w:t>Приложение 1</w:t>
      </w:r>
    </w:p>
    <w:p w14:paraId="37500CB4" w14:textId="0B8D489F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6"/>
          <w:szCs w:val="26"/>
        </w:rPr>
      </w:pPr>
      <w:r w:rsidRPr="00B21837">
        <w:rPr>
          <w:rFonts w:ascii="Times New Roman" w:hAnsi="Times New Roman"/>
          <w:color w:val="auto"/>
          <w:sz w:val="26"/>
          <w:szCs w:val="26"/>
        </w:rPr>
        <w:t xml:space="preserve">к решению Совета депутатов внутригородского муниципального образования – муниципального округа Печатники в городе Москве </w:t>
      </w:r>
    </w:p>
    <w:p w14:paraId="1529BAE3" w14:textId="678CA463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6"/>
          <w:szCs w:val="26"/>
        </w:rPr>
      </w:pPr>
      <w:r w:rsidRPr="00B21837">
        <w:rPr>
          <w:rFonts w:ascii="Times New Roman" w:hAnsi="Times New Roman"/>
          <w:color w:val="auto"/>
          <w:sz w:val="26"/>
          <w:szCs w:val="26"/>
        </w:rPr>
        <w:t>от «__» _________ 2025 года № ___</w:t>
      </w:r>
    </w:p>
    <w:p w14:paraId="7CF34883" w14:textId="77777777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0"/>
        </w:rPr>
      </w:pPr>
    </w:p>
    <w:p w14:paraId="432D770B" w14:textId="77777777" w:rsidR="00B21837" w:rsidRPr="006C6F36" w:rsidRDefault="00B21837" w:rsidP="00B21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36"/>
        </w:rPr>
      </w:pPr>
      <w:r w:rsidRPr="006C6F36">
        <w:rPr>
          <w:rFonts w:ascii="Times New Roman" w:hAnsi="Times New Roman"/>
          <w:b/>
          <w:spacing w:val="20"/>
          <w:sz w:val="36"/>
        </w:rPr>
        <w:t xml:space="preserve">СОВЕТ ДЕПУТАТОВ </w:t>
      </w:r>
    </w:p>
    <w:p w14:paraId="423CAC73" w14:textId="77777777" w:rsidR="00B21837" w:rsidRPr="006C6F36" w:rsidRDefault="00B21837" w:rsidP="00B21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0"/>
          <w:sz w:val="32"/>
        </w:rPr>
      </w:pPr>
      <w:r>
        <w:rPr>
          <w:rFonts w:ascii="Times New Roman" w:hAnsi="Times New Roman"/>
          <w:spacing w:val="20"/>
          <w:sz w:val="32"/>
        </w:rPr>
        <w:t xml:space="preserve">внутригородского муниципального образования – муниципального округа </w:t>
      </w:r>
    </w:p>
    <w:p w14:paraId="2CB08E3F" w14:textId="77777777" w:rsidR="00B21837" w:rsidRPr="006C6F36" w:rsidRDefault="00B21837" w:rsidP="00B21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36"/>
        </w:rPr>
      </w:pPr>
      <w:r w:rsidRPr="006C6F36">
        <w:rPr>
          <w:rFonts w:ascii="Times New Roman" w:hAnsi="Times New Roman"/>
          <w:b/>
          <w:spacing w:val="20"/>
          <w:sz w:val="36"/>
        </w:rPr>
        <w:t>ПЕЧАТНИКИ</w:t>
      </w:r>
    </w:p>
    <w:p w14:paraId="0C4DD1E5" w14:textId="77777777" w:rsidR="00B21837" w:rsidRPr="006C6F36" w:rsidRDefault="00B21837" w:rsidP="00B21837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32"/>
        </w:rPr>
        <w:t>в городе Москве</w:t>
      </w:r>
    </w:p>
    <w:p w14:paraId="2079EADA" w14:textId="77777777" w:rsidR="00B21837" w:rsidRPr="006C6F36" w:rsidRDefault="00B21837" w:rsidP="00B21837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pacing w:val="20"/>
          <w:sz w:val="36"/>
        </w:rPr>
      </w:pPr>
      <w:r w:rsidRPr="006C6F36">
        <w:rPr>
          <w:rFonts w:ascii="Times New Roman" w:hAnsi="Times New Roman"/>
          <w:b/>
          <w:spacing w:val="20"/>
          <w:sz w:val="36"/>
        </w:rPr>
        <w:t>РЕШЕНИЕ</w:t>
      </w:r>
    </w:p>
    <w:p w14:paraId="00336A91" w14:textId="77777777" w:rsidR="00B21837" w:rsidRPr="00B60FD1" w:rsidRDefault="00B21837" w:rsidP="00B2183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B60FD1">
        <w:rPr>
          <w:rFonts w:ascii="Times New Roman" w:hAnsi="Times New Roman"/>
          <w:b/>
          <w:bCs/>
          <w:i/>
          <w:sz w:val="26"/>
          <w:szCs w:val="26"/>
          <w:u w:val="single"/>
        </w:rPr>
        <w:t>ПРОЕКТ</w:t>
      </w:r>
    </w:p>
    <w:p w14:paraId="4F8BE716" w14:textId="023AAD22" w:rsidR="00B21837" w:rsidRPr="00B60FD1" w:rsidRDefault="00B21837" w:rsidP="00B2183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B60FD1">
        <w:rPr>
          <w:rFonts w:ascii="Times New Roman" w:hAnsi="Times New Roman" w:cs="Times New Roman"/>
          <w:sz w:val="26"/>
          <w:szCs w:val="26"/>
        </w:rPr>
        <w:t>_________________ №____</w:t>
      </w:r>
    </w:p>
    <w:p w14:paraId="57ADE153" w14:textId="77777777" w:rsidR="00B21837" w:rsidRPr="00B21837" w:rsidRDefault="00B21837" w:rsidP="00B21837">
      <w:pPr>
        <w:widowControl w:val="0"/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/>
          <w:b/>
          <w:sz w:val="24"/>
          <w:szCs w:val="24"/>
        </w:rPr>
      </w:pPr>
      <w:r w:rsidRPr="00B21837">
        <w:rPr>
          <w:rFonts w:ascii="Times New Roman" w:hAnsi="Times New Roman"/>
          <w:b/>
          <w:bCs/>
          <w:color w:val="auto"/>
          <w:sz w:val="24"/>
          <w:szCs w:val="24"/>
        </w:rPr>
        <w:t>О бюджете внутригородского муниципального образования – муниципального округа Печатники в городе Москве на 2026 год и плановый период 2027 и 2028 годов</w:t>
      </w:r>
    </w:p>
    <w:p w14:paraId="44AA1155" w14:textId="77777777" w:rsidR="00B21837" w:rsidRPr="00B21837" w:rsidRDefault="00B21837" w:rsidP="00B218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5F4A537" w14:textId="77777777" w:rsidR="00B21837" w:rsidRPr="00B21837" w:rsidRDefault="00B21837" w:rsidP="00B21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B21837">
        <w:rPr>
          <w:rFonts w:ascii="Times New Roman" w:hAnsi="Times New Roman"/>
          <w:color w:val="auto"/>
          <w:sz w:val="24"/>
          <w:szCs w:val="24"/>
        </w:rPr>
        <w:t xml:space="preserve">В соответствии с </w:t>
      </w:r>
      <w:r w:rsidRPr="00B21837"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Бюджетным кодексом Российской Федерации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, Законом города Москвы от 6 ноября 2002 года № 56 «Об организации местного самоуправления в городе Москве», Законом города Москвы от 10 сентября 2008 года № 39 «О бюджетном устройстве и бюджетном процессе в городе Москве», Законом города Москвы от _______________ № ___ «О бюджете города Москвы на 2026 год и плановый период 2027 и 2028 годов», Уставом внутригородского муниципального образования – муниципального округа Печатники в городе Москве, Положением о бюджетном процессе во внутригородском муниципальном образовании - муниципальном округе Печатники в городе Москве, Порядком составления проекта бюджета внутригородского муниципального образования – муниципального округа Печатники в городе Москве, </w:t>
      </w:r>
      <w:r w:rsidRPr="00B21837">
        <w:rPr>
          <w:rFonts w:ascii="Times New Roman" w:hAnsi="Times New Roman"/>
          <w:b/>
          <w:spacing w:val="1"/>
          <w:sz w:val="24"/>
          <w:szCs w:val="24"/>
        </w:rPr>
        <w:t>Совет депутатов решил:</w:t>
      </w:r>
    </w:p>
    <w:p w14:paraId="75730A8A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 Утвердить бюджет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2026 год и плановый период 2027 и 2028 годов:</w:t>
      </w:r>
    </w:p>
    <w:p w14:paraId="59684EFC" w14:textId="77777777" w:rsidR="00B21837" w:rsidRPr="00B21837" w:rsidRDefault="00B21837" w:rsidP="00B21837">
      <w:pPr>
        <w:tabs>
          <w:tab w:val="num" w:pos="1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 Основные характеристики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 xml:space="preserve">в городе Москве: </w:t>
      </w:r>
    </w:p>
    <w:p w14:paraId="11AB0752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1.1.1. Утвердить основные характеристики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Москве:</w:t>
      </w:r>
    </w:p>
    <w:p w14:paraId="69448C3C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1.1.1.1. общий объем доходов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 xml:space="preserve">в городе Москве на 2026 год в сумме 30 208,7 тыс. рублей, на 2027 год в сумме 38 208,4 тыс. рублей, на 2028 год в сумме 30 427,5 тыс. рублей; </w:t>
      </w:r>
    </w:p>
    <w:p w14:paraId="05C4C386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1.1.1.2. общий объем расходов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 xml:space="preserve">в городе Москве на 2026 год в сумме 30 208,7 тыс. рублей, на 2027 год в сумме 38 208,4 тыс. рублей, в том числе условно утверждаемые расходы в сумме 955,2 тыс. рублей, на 2028 год в сумме 30 427,5 тыс. рублей, в том числе условно утверждаемые расходы в сумме 1 521,4 тыс. рублей; </w:t>
      </w:r>
    </w:p>
    <w:p w14:paraId="688DAA78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lastRenderedPageBreak/>
        <w:t xml:space="preserve">1.1.1.3. дефицит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2026 год в сумме 0,0 тыс. рублей, на 2027 год в сумме 0,0 тыс. рублей, на 2028 год в сумме 0,0 тыс. рублей.</w:t>
      </w:r>
    </w:p>
    <w:p w14:paraId="1DD19FAD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1.1.2. Установить верхний предел муниципального внутреннего долга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1 января 2027 года в сумме 0,0 тыс. рублей, на 1 января 2028 года в сумме 0,0 тыс. рублей, на 1 января 2029 года в сумме 0,0 тыс. рублей.</w:t>
      </w:r>
    </w:p>
    <w:p w14:paraId="0DE780C6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1.1.3. Установить верхний предел долга по муниципальным гарантиям в валюте Российской Федерации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1 января 2027 года в сумме 0,0 тыс. рублей, на 1 января 2028 года в сумме 0,0 тыс. рублей, на 1 января 2029 года в сумме 0,0 тыс. рублей.</w:t>
      </w:r>
    </w:p>
    <w:p w14:paraId="0543E601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1.1.4. Утвердить объем межбюджетного трансферта, получаемого из бюджета города Москвы на 2026 год в сумме 0,0 тыс. рублей на 2027 год в сумме 0,0 тыс. рублей, на 2028 год в сумме 0,0 тыс. рублей. </w:t>
      </w:r>
    </w:p>
    <w:p w14:paraId="18DB5F13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1.1.5. Утвердить объем межбюджетного трансферта, предоставляемый другим бюджетам бюджетной системы Российской Федерации на 2026 год в сумме 1 416,4 тыс. рублей на 2027 год в сумме 1 416,4 тыс. рублей, на 2028 год в сумме 1 416,4 тыс. рублей. </w:t>
      </w:r>
    </w:p>
    <w:p w14:paraId="32DB23E9" w14:textId="77777777" w:rsidR="00B21837" w:rsidRPr="00B21837" w:rsidRDefault="00B21837" w:rsidP="00B2183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1.1.6. Утвердить резервный фонд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2026 год в сумме 50,0 тыс. рублей на 2027 год в сумме 50,0 тыс. рублей, на 2028 год в сумме 50,0 тыс. рублей.</w:t>
      </w:r>
    </w:p>
    <w:p w14:paraId="1BFD6A7A" w14:textId="77777777" w:rsidR="00B21837" w:rsidRPr="00B21837" w:rsidRDefault="00B21837" w:rsidP="00B21837">
      <w:pPr>
        <w:tabs>
          <w:tab w:val="left" w:pos="0"/>
          <w:tab w:val="num" w:pos="1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1.2. Доходы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2026 год и плановый период 2027 и 2028 годов (приложение 1).</w:t>
      </w:r>
    </w:p>
    <w:p w14:paraId="63EA9313" w14:textId="77777777" w:rsidR="00B21837" w:rsidRPr="00B21837" w:rsidRDefault="00B21837" w:rsidP="00B21837">
      <w:pPr>
        <w:tabs>
          <w:tab w:val="left" w:pos="0"/>
          <w:tab w:val="num" w:pos="1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1.3. Распределение бюджетных ассигнований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 xml:space="preserve">в городе Москве по разделам, подразделам, целевым статьям, группам и подгруппам видов расходов классификации расходов на 2026 год и плановый период 2027 и 2028 годов </w:t>
      </w:r>
      <w:r w:rsidRPr="00B21837">
        <w:rPr>
          <w:rFonts w:ascii="Times New Roman" w:hAnsi="Times New Roman"/>
          <w:sz w:val="24"/>
          <w:szCs w:val="24"/>
        </w:rPr>
        <w:br/>
        <w:t xml:space="preserve">(приложение 2). </w:t>
      </w:r>
    </w:p>
    <w:p w14:paraId="3919280E" w14:textId="77777777" w:rsidR="00B21837" w:rsidRPr="00B21837" w:rsidRDefault="00B21837" w:rsidP="00B21837">
      <w:pPr>
        <w:tabs>
          <w:tab w:val="left" w:pos="0"/>
          <w:tab w:val="num" w:pos="1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1.4. Ведомственную структуру расходов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 xml:space="preserve">в городе Москве по разделам, подразделам, целевым статьям, группам и подгруппам видов расходов классификации расходов на 2026 год и плановый период 2027 и 2028 годов </w:t>
      </w:r>
      <w:r w:rsidRPr="00B21837">
        <w:rPr>
          <w:rFonts w:ascii="Times New Roman" w:hAnsi="Times New Roman"/>
          <w:sz w:val="24"/>
          <w:szCs w:val="24"/>
        </w:rPr>
        <w:br/>
        <w:t>(приложение 3).</w:t>
      </w:r>
    </w:p>
    <w:p w14:paraId="152266FF" w14:textId="77777777" w:rsidR="00B21837" w:rsidRPr="00B21837" w:rsidRDefault="00B21837" w:rsidP="00B21837">
      <w:pPr>
        <w:tabs>
          <w:tab w:val="left" w:pos="0"/>
          <w:tab w:val="num" w:pos="1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1.5. Общий объем бюджетных ассигнований, направляемых на исполнение публичных нормативных обязательств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2026 год в сумме 0,0 тыс. рублей, на 2027 год в сумме 0,0 тыс. рублей, на 2028 год в сумме 0,0 тыс. рублей.</w:t>
      </w:r>
    </w:p>
    <w:p w14:paraId="63D60A2B" w14:textId="77777777" w:rsidR="00B21837" w:rsidRPr="00B21837" w:rsidRDefault="00B21837" w:rsidP="00B21837">
      <w:pPr>
        <w:tabs>
          <w:tab w:val="left" w:pos="0"/>
          <w:tab w:val="num" w:pos="1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1.6. Источники финансирования дефицита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2026 год и плановый период 2027 и 2028 годов (приложение 4).</w:t>
      </w:r>
    </w:p>
    <w:p w14:paraId="2551030B" w14:textId="77777777" w:rsidR="00B21837" w:rsidRPr="00B21837" w:rsidRDefault="00B21837" w:rsidP="00B21837">
      <w:pPr>
        <w:tabs>
          <w:tab w:val="left" w:pos="0"/>
          <w:tab w:val="num" w:pos="1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1.7. Программу муниципальных внутренних заимствований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 xml:space="preserve">в городе Москве на 2026 год и плановый период 2027 и 2028 годов (приложение 5). </w:t>
      </w:r>
    </w:p>
    <w:p w14:paraId="2FEE744B" w14:textId="77777777" w:rsidR="00B21837" w:rsidRPr="00B21837" w:rsidRDefault="00B21837" w:rsidP="00B21837">
      <w:pPr>
        <w:tabs>
          <w:tab w:val="left" w:pos="0"/>
          <w:tab w:val="num" w:pos="1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21837">
        <w:rPr>
          <w:rFonts w:ascii="Times New Roman" w:hAnsi="Times New Roman"/>
          <w:sz w:val="24"/>
          <w:szCs w:val="24"/>
        </w:rPr>
        <w:t xml:space="preserve">1.8. Программу муниципальных гарантий в валюте Российской Федерации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4"/>
          <w:szCs w:val="24"/>
        </w:rPr>
        <w:t xml:space="preserve">Печатники </w:t>
      </w:r>
      <w:r w:rsidRPr="00B21837">
        <w:rPr>
          <w:rFonts w:ascii="Times New Roman" w:hAnsi="Times New Roman"/>
          <w:sz w:val="24"/>
          <w:szCs w:val="24"/>
        </w:rPr>
        <w:t>в городе Москве на 2026 год и плановый период 2027 и 2028 годов (приложение 6)</w:t>
      </w:r>
      <w:r w:rsidRPr="00B21837">
        <w:rPr>
          <w:rFonts w:ascii="Times New Roman" w:hAnsi="Times New Roman"/>
          <w:color w:val="auto"/>
          <w:sz w:val="24"/>
          <w:szCs w:val="24"/>
        </w:rPr>
        <w:t>.</w:t>
      </w:r>
    </w:p>
    <w:p w14:paraId="69F03D08" w14:textId="77777777" w:rsidR="00B21837" w:rsidRPr="00B21837" w:rsidRDefault="00B21837" w:rsidP="00B21837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B21837">
        <w:rPr>
          <w:rFonts w:ascii="Times New Roman" w:hAnsi="Times New Roman"/>
          <w:color w:val="auto"/>
          <w:sz w:val="24"/>
          <w:szCs w:val="24"/>
        </w:rPr>
        <w:tab/>
        <w:t>2. Настоящее решение вступает в силу с 1 января 2026 года.</w:t>
      </w:r>
    </w:p>
    <w:p w14:paraId="4062494D" w14:textId="77777777" w:rsidR="00B21837" w:rsidRPr="00B21837" w:rsidRDefault="00B21837" w:rsidP="00B21837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B21837">
        <w:rPr>
          <w:rFonts w:ascii="Times New Roman" w:hAnsi="Times New Roman"/>
          <w:color w:val="auto"/>
          <w:sz w:val="24"/>
          <w:szCs w:val="24"/>
        </w:rPr>
        <w:t>3. Опубликовать настоящее решение в сетевом издании «Московский муниципальный вестник».</w:t>
      </w:r>
    </w:p>
    <w:p w14:paraId="15A2F04F" w14:textId="77777777" w:rsidR="00B21837" w:rsidRPr="00B21837" w:rsidRDefault="00B21837" w:rsidP="00B21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9B84E" w14:textId="77777777" w:rsidR="00B21837" w:rsidRPr="00B21837" w:rsidRDefault="00B21837" w:rsidP="00B21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04540" w14:textId="77777777" w:rsidR="00B21837" w:rsidRPr="00B21837" w:rsidRDefault="00B21837" w:rsidP="00B21837">
      <w:pPr>
        <w:spacing w:after="0" w:line="240" w:lineRule="auto"/>
        <w:rPr>
          <w:rFonts w:ascii="Times New Roman" w:hAnsi="Times New Roman"/>
          <w:b/>
          <w:color w:val="auto"/>
          <w:sz w:val="24"/>
          <w:szCs w:val="28"/>
        </w:rPr>
      </w:pPr>
      <w:r w:rsidRPr="00B21837">
        <w:rPr>
          <w:rFonts w:ascii="Times New Roman" w:hAnsi="Times New Roman"/>
          <w:b/>
          <w:color w:val="auto"/>
          <w:sz w:val="24"/>
          <w:szCs w:val="28"/>
        </w:rPr>
        <w:t xml:space="preserve">Глава внутригородского муниципального </w:t>
      </w:r>
    </w:p>
    <w:p w14:paraId="757D9BF0" w14:textId="77777777" w:rsidR="00B21837" w:rsidRPr="00B21837" w:rsidRDefault="00B21837" w:rsidP="00B21837">
      <w:pPr>
        <w:spacing w:after="0" w:line="240" w:lineRule="auto"/>
        <w:rPr>
          <w:rFonts w:ascii="Times New Roman" w:hAnsi="Times New Roman"/>
          <w:b/>
          <w:color w:val="auto"/>
          <w:sz w:val="24"/>
          <w:szCs w:val="28"/>
        </w:rPr>
      </w:pPr>
      <w:r w:rsidRPr="00B21837">
        <w:rPr>
          <w:rFonts w:ascii="Times New Roman" w:hAnsi="Times New Roman"/>
          <w:b/>
          <w:color w:val="auto"/>
          <w:sz w:val="24"/>
          <w:szCs w:val="28"/>
        </w:rPr>
        <w:t xml:space="preserve">образования – муниципального округа </w:t>
      </w:r>
    </w:p>
    <w:p w14:paraId="6ED43168" w14:textId="77777777" w:rsidR="00B21837" w:rsidRPr="00B21837" w:rsidRDefault="00B21837" w:rsidP="00B21837">
      <w:pPr>
        <w:tabs>
          <w:tab w:val="right" w:pos="9213"/>
        </w:tabs>
        <w:spacing w:after="0" w:line="240" w:lineRule="auto"/>
        <w:rPr>
          <w:rFonts w:ascii="Times New Roman" w:hAnsi="Times New Roman"/>
          <w:color w:val="auto"/>
          <w:sz w:val="24"/>
          <w:szCs w:val="28"/>
        </w:rPr>
      </w:pPr>
      <w:r w:rsidRPr="00B21837">
        <w:rPr>
          <w:rFonts w:ascii="Times New Roman" w:hAnsi="Times New Roman"/>
          <w:b/>
          <w:color w:val="auto"/>
          <w:sz w:val="24"/>
          <w:szCs w:val="28"/>
        </w:rPr>
        <w:t>Печатники в городе Москве</w:t>
      </w:r>
      <w:r w:rsidRPr="00B21837">
        <w:rPr>
          <w:rFonts w:ascii="Times New Roman" w:hAnsi="Times New Roman"/>
          <w:b/>
          <w:color w:val="auto"/>
          <w:sz w:val="24"/>
          <w:szCs w:val="28"/>
        </w:rPr>
        <w:tab/>
        <w:t>А.А. Урюпин</w:t>
      </w:r>
    </w:p>
    <w:p w14:paraId="5D786049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4"/>
          <w:szCs w:val="24"/>
        </w:rPr>
        <w:br w:type="page"/>
      </w:r>
      <w:r w:rsidRPr="00B21837">
        <w:rPr>
          <w:rFonts w:ascii="Times New Roman" w:hAnsi="Times New Roman"/>
          <w:color w:val="auto"/>
          <w:sz w:val="20"/>
        </w:rPr>
        <w:lastRenderedPageBreak/>
        <w:t>Приложение 1</w:t>
      </w:r>
    </w:p>
    <w:p w14:paraId="6E12B3F2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 xml:space="preserve">к проекту решения Совета депутатов внутригородского муниципального образования – муниципального округа Печатники в городе Москве </w:t>
      </w:r>
    </w:p>
    <w:p w14:paraId="5E8E4C8A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от «__» ___________ 2025 года № ___</w:t>
      </w:r>
    </w:p>
    <w:p w14:paraId="141B2D44" w14:textId="77777777" w:rsidR="00B21837" w:rsidRPr="00B21837" w:rsidRDefault="00B21837" w:rsidP="00B21837">
      <w:pPr>
        <w:spacing w:after="0" w:line="240" w:lineRule="auto"/>
        <w:ind w:left="6379"/>
        <w:rPr>
          <w:rFonts w:ascii="Times New Roman" w:hAnsi="Times New Roman"/>
          <w:color w:val="auto"/>
          <w:sz w:val="24"/>
          <w:szCs w:val="24"/>
        </w:rPr>
      </w:pPr>
    </w:p>
    <w:p w14:paraId="71A44917" w14:textId="77777777" w:rsidR="00B21837" w:rsidRPr="00B21837" w:rsidRDefault="00B21837" w:rsidP="00B21837">
      <w:pPr>
        <w:spacing w:after="0" w:line="240" w:lineRule="auto"/>
        <w:ind w:left="-142" w:right="-567"/>
        <w:jc w:val="center"/>
        <w:rPr>
          <w:rFonts w:ascii="Times New Roman" w:hAnsi="Times New Roman"/>
          <w:b/>
          <w:bCs/>
          <w:color w:val="auto"/>
          <w:sz w:val="20"/>
          <w:szCs w:val="24"/>
        </w:rPr>
      </w:pPr>
      <w:r w:rsidRPr="00B21837">
        <w:rPr>
          <w:rFonts w:ascii="Times New Roman" w:hAnsi="Times New Roman"/>
          <w:b/>
          <w:bCs/>
          <w:color w:val="auto"/>
          <w:sz w:val="20"/>
          <w:szCs w:val="24"/>
        </w:rPr>
        <w:t xml:space="preserve">Доходы бюджета внутригородского муниципального образования – муниципального </w:t>
      </w:r>
    </w:p>
    <w:p w14:paraId="4694EAD2" w14:textId="77777777" w:rsidR="00B21837" w:rsidRPr="00B21837" w:rsidRDefault="00B21837" w:rsidP="00B21837">
      <w:pPr>
        <w:spacing w:after="0" w:line="240" w:lineRule="auto"/>
        <w:ind w:left="-142" w:right="-567"/>
        <w:jc w:val="center"/>
        <w:rPr>
          <w:rFonts w:ascii="Times New Roman" w:hAnsi="Times New Roman"/>
          <w:b/>
          <w:bCs/>
          <w:color w:val="auto"/>
          <w:sz w:val="20"/>
          <w:szCs w:val="24"/>
        </w:rPr>
      </w:pPr>
      <w:r w:rsidRPr="00B21837">
        <w:rPr>
          <w:rFonts w:ascii="Times New Roman" w:hAnsi="Times New Roman"/>
          <w:b/>
          <w:bCs/>
          <w:color w:val="auto"/>
          <w:sz w:val="20"/>
          <w:szCs w:val="24"/>
        </w:rPr>
        <w:t>округа Печатники в городе Москве на 2026 год и плановый период 2027 и 2027 годов</w:t>
      </w:r>
    </w:p>
    <w:p w14:paraId="5A0150AE" w14:textId="77777777" w:rsidR="00B21837" w:rsidRPr="00B21837" w:rsidRDefault="00B21837" w:rsidP="00B21837">
      <w:pPr>
        <w:spacing w:after="0" w:line="240" w:lineRule="auto"/>
        <w:ind w:right="-567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F810D9B" w14:textId="77777777" w:rsidR="00B21837" w:rsidRPr="00B21837" w:rsidRDefault="00B21837" w:rsidP="00B21837">
      <w:pPr>
        <w:spacing w:after="0" w:line="240" w:lineRule="auto"/>
        <w:ind w:left="8647" w:right="-427"/>
        <w:rPr>
          <w:rFonts w:ascii="Times New Roman" w:hAnsi="Times New Roman"/>
          <w:color w:val="auto"/>
          <w:sz w:val="24"/>
          <w:szCs w:val="24"/>
        </w:rPr>
      </w:pPr>
      <w:r w:rsidRPr="00B21837">
        <w:rPr>
          <w:rFonts w:ascii="Times New Roman" w:hAnsi="Times New Roman"/>
          <w:color w:val="auto"/>
          <w:sz w:val="20"/>
        </w:rPr>
        <w:t>(тыс. руб.)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60"/>
        <w:gridCol w:w="3961"/>
        <w:gridCol w:w="1276"/>
        <w:gridCol w:w="1275"/>
        <w:gridCol w:w="1276"/>
      </w:tblGrid>
      <w:tr w:rsidR="00B21837" w:rsidRPr="00B21837" w14:paraId="64DEDBCC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F0D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Код бюджетной классификации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3EF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718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Утверждено на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77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Утверждено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8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Утверждено на 2028 год</w:t>
            </w:r>
          </w:p>
        </w:tc>
      </w:tr>
      <w:tr w:rsidR="00B21837" w:rsidRPr="00B21837" w14:paraId="76D8865E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A31DD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182 1 00 00000 00 0000 000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0BD91B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8ABDB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9CF8D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38 208,4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02FE0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30 427,5</w:t>
            </w:r>
          </w:p>
        </w:tc>
      </w:tr>
      <w:tr w:rsidR="00B21837" w:rsidRPr="00B21837" w14:paraId="082F9EE5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C1F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182 1 01 00000 00 0000 000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8695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CF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30 208,7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A4A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38 208,4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A07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30 427,5</w:t>
            </w:r>
          </w:p>
        </w:tc>
      </w:tr>
      <w:tr w:rsidR="00B21837" w:rsidRPr="00B21837" w14:paraId="063EA795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A5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182 1 01 02000 01 0000 110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744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E49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30 208,7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A83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38 208,4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3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30 427,5</w:t>
            </w:r>
          </w:p>
        </w:tc>
      </w:tr>
      <w:tr w:rsidR="00B21837" w:rsidRPr="00B21837" w14:paraId="2667C875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E0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182 1 01 02010 01 0000 110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E44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E54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20 670,0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00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26 143,9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010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20 819,9</w:t>
            </w:r>
          </w:p>
        </w:tc>
      </w:tr>
      <w:tr w:rsidR="00B21837" w:rsidRPr="00B21837" w14:paraId="3E1A093A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F29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182 1 01 02020 01 0000 110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CA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84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BEF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C25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96,8</w:t>
            </w:r>
          </w:p>
        </w:tc>
      </w:tr>
      <w:tr w:rsidR="00B21837" w:rsidRPr="00B21837" w14:paraId="25711AEC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17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182 1 01 02021 01 0000 110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2846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FAE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DC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6C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5,2</w:t>
            </w:r>
          </w:p>
        </w:tc>
      </w:tr>
      <w:tr w:rsidR="00B21837" w:rsidRPr="00B21837" w14:paraId="101C4733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87E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182 1 01 02022 01 0000 110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982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7F7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986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71C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12,6</w:t>
            </w:r>
          </w:p>
        </w:tc>
      </w:tr>
      <w:tr w:rsidR="00B21837" w:rsidRPr="00B21837" w14:paraId="53F98E36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29E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182 1 01 02023 01 0000 110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32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D39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855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8F5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20,5</w:t>
            </w:r>
          </w:p>
        </w:tc>
      </w:tr>
      <w:tr w:rsidR="00B21837" w:rsidRPr="00B21837" w14:paraId="248C04A2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A1C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182 1 01 02024 01 0000 110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57C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785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40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42B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0,5</w:t>
            </w:r>
          </w:p>
        </w:tc>
      </w:tr>
      <w:tr w:rsidR="00B21837" w:rsidRPr="00B21837" w14:paraId="4CAA64CD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88A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182 1 01 02030 01 0000 110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50C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07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282,1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FA6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7D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284,1</w:t>
            </w:r>
          </w:p>
        </w:tc>
      </w:tr>
      <w:tr w:rsidR="00B21837" w:rsidRPr="00B21837" w14:paraId="55263296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EE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182 1 01 02080 01 0000 110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4E4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C57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3 673,2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51D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BF5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3 699,8</w:t>
            </w:r>
          </w:p>
        </w:tc>
      </w:tr>
      <w:tr w:rsidR="00B21837" w:rsidRPr="00B21837" w14:paraId="1E8BA073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975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182 1 01 02130 01 0000 110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695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A61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EF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A25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431,8</w:t>
            </w:r>
          </w:p>
        </w:tc>
      </w:tr>
      <w:tr w:rsidR="00B21837" w:rsidRPr="00B21837" w14:paraId="6BD94D02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222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182 1 01 02140 01 0000 110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61B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</w:t>
            </w: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C08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3 128,5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02B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3 956,9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BE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3 151,1</w:t>
            </w:r>
          </w:p>
        </w:tc>
      </w:tr>
      <w:tr w:rsidR="00B21837" w:rsidRPr="00B21837" w14:paraId="31B2FAAB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B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182 1 01 02150 01 0000 110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3B3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C9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1 362,4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6B1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B8A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1 372,3</w:t>
            </w:r>
          </w:p>
        </w:tc>
      </w:tr>
      <w:tr w:rsidR="00B21837" w:rsidRPr="00B21837" w14:paraId="2B329B7B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52B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182 1 01 02160 01 0000 110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B967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817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304,1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161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32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306,3</w:t>
            </w:r>
          </w:p>
        </w:tc>
      </w:tr>
      <w:tr w:rsidR="00B21837" w:rsidRPr="00B21837" w14:paraId="0A413046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875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182 1 01 02170 01 0000 110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DD4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1AB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172,0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356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356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173,2</w:t>
            </w:r>
          </w:p>
        </w:tc>
      </w:tr>
      <w:tr w:rsidR="00B21837" w:rsidRPr="00B21837" w14:paraId="2AF0ABA0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92F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182 1 01 02180 01 0000 110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0E0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3B5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716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1C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17,5</w:t>
            </w:r>
          </w:p>
        </w:tc>
      </w:tr>
      <w:tr w:rsidR="00B21837" w:rsidRPr="00B21837" w14:paraId="09961C03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D06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182 1 01 02210 01 0000 110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9B05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FC4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64D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A02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35,9</w:t>
            </w:r>
          </w:p>
        </w:tc>
      </w:tr>
      <w:tr w:rsidR="00B21837" w:rsidRPr="00B21837" w14:paraId="16227915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42A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182 1 01 02230 01 0000 110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F1C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 2 статьи 210 Налогового кодекса Российской Федерации,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BC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B57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B3D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</w:tr>
      <w:tr w:rsidR="00B21837" w:rsidRPr="00B21837" w14:paraId="30251E0C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8BC7A9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900 2 00 00000 00 0000 000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777E9A" w14:textId="77777777" w:rsidR="00B21837" w:rsidRPr="00B21837" w:rsidRDefault="00B21837" w:rsidP="00B21837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40BC7A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8B68B0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43C1602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0,0</w:t>
            </w:r>
          </w:p>
        </w:tc>
      </w:tr>
      <w:tr w:rsidR="00B21837" w:rsidRPr="00B21837" w14:paraId="44711CF8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8B9A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900 2 02 00000 00 0000 000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533C" w14:textId="77777777" w:rsidR="00B21837" w:rsidRPr="00B21837" w:rsidRDefault="00B21837" w:rsidP="00B21837">
            <w:pPr>
              <w:spacing w:after="0" w:line="240" w:lineRule="auto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F8CB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4EFA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8E62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4873252F" w14:textId="77777777" w:rsidTr="00357354">
        <w:trPr>
          <w:trHeight w:val="5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27FE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900 2 02 40000 00 0000 150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0335" w14:textId="77777777" w:rsidR="00B21837" w:rsidRPr="00B21837" w:rsidRDefault="00B21837" w:rsidP="00B21837">
            <w:pPr>
              <w:spacing w:after="0" w:line="240" w:lineRule="auto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CA1D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ADC6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6CB6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07D66244" w14:textId="77777777" w:rsidTr="00357354">
        <w:trPr>
          <w:trHeight w:val="5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5638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900 2 02 49999 03 0000 150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329" w14:textId="77777777" w:rsidR="00B21837" w:rsidRPr="00B21837" w:rsidRDefault="00B21837" w:rsidP="00B21837">
            <w:pPr>
              <w:spacing w:after="0" w:line="240" w:lineRule="auto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6B2A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F9FC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F637" w14:textId="77777777" w:rsidR="00B21837" w:rsidRPr="00B21837" w:rsidRDefault="00B21837" w:rsidP="00B2183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33E709D7" w14:textId="77777777" w:rsidTr="00357354">
        <w:trPr>
          <w:trHeight w:val="5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848CB7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17234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B1D3C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38 208,4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1669D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30 427,5</w:t>
            </w:r>
          </w:p>
        </w:tc>
      </w:tr>
    </w:tbl>
    <w:p w14:paraId="41714171" w14:textId="77777777" w:rsidR="00B21837" w:rsidRPr="00B21837" w:rsidRDefault="00B21837" w:rsidP="00B21837">
      <w:pPr>
        <w:spacing w:after="0" w:line="240" w:lineRule="auto"/>
        <w:ind w:left="6096"/>
        <w:rPr>
          <w:rFonts w:ascii="Times New Roman" w:hAnsi="Times New Roman"/>
          <w:color w:val="auto"/>
          <w:sz w:val="24"/>
          <w:szCs w:val="24"/>
        </w:rPr>
      </w:pPr>
    </w:p>
    <w:p w14:paraId="30E858B4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4"/>
          <w:szCs w:val="24"/>
        </w:rPr>
        <w:br w:type="page"/>
      </w:r>
      <w:r w:rsidRPr="00B21837">
        <w:rPr>
          <w:rFonts w:ascii="Times New Roman" w:hAnsi="Times New Roman"/>
          <w:color w:val="auto"/>
          <w:sz w:val="20"/>
        </w:rPr>
        <w:lastRenderedPageBreak/>
        <w:t>Приложение 2</w:t>
      </w:r>
    </w:p>
    <w:p w14:paraId="5C9FC443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 xml:space="preserve">к проекту решения Совета депутатов внутригородского муниципального образования – муниципального округа Печатники в городе Москве </w:t>
      </w:r>
    </w:p>
    <w:p w14:paraId="78391421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от «__» ___________ 2025 года № ___</w:t>
      </w:r>
    </w:p>
    <w:p w14:paraId="40C6355E" w14:textId="77777777" w:rsidR="00B21837" w:rsidRPr="00B21837" w:rsidRDefault="00B21837" w:rsidP="00B2183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0EFA28E6" w14:textId="77777777" w:rsidR="00B21837" w:rsidRPr="00B21837" w:rsidRDefault="00B21837" w:rsidP="00B21837">
      <w:pPr>
        <w:spacing w:after="0" w:line="240" w:lineRule="auto"/>
        <w:ind w:left="-709" w:right="-427"/>
        <w:jc w:val="center"/>
        <w:rPr>
          <w:rFonts w:ascii="Times New Roman" w:hAnsi="Times New Roman"/>
          <w:b/>
          <w:bCs/>
          <w:color w:val="auto"/>
          <w:sz w:val="20"/>
        </w:rPr>
      </w:pPr>
      <w:r w:rsidRPr="00B21837">
        <w:rPr>
          <w:rFonts w:ascii="Times New Roman" w:hAnsi="Times New Roman"/>
          <w:b/>
          <w:bCs/>
          <w:color w:val="auto"/>
          <w:sz w:val="20"/>
        </w:rPr>
        <w:t xml:space="preserve">Распределение бюджетных ассигнований бюджета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color w:val="auto"/>
          <w:sz w:val="20"/>
        </w:rPr>
        <w:t>Печатники</w:t>
      </w:r>
      <w:r w:rsidRPr="00B21837">
        <w:rPr>
          <w:rFonts w:ascii="Times New Roman" w:hAnsi="Times New Roman"/>
          <w:b/>
          <w:bCs/>
          <w:color w:val="auto"/>
          <w:sz w:val="20"/>
        </w:rPr>
        <w:t xml:space="preserve"> в городе Москве по разделам, подразделам, целевым статьям, группам</w:t>
      </w:r>
    </w:p>
    <w:p w14:paraId="2DFFB98D" w14:textId="77777777" w:rsidR="00B21837" w:rsidRPr="00B21837" w:rsidRDefault="00B21837" w:rsidP="00B21837">
      <w:pPr>
        <w:spacing w:after="0" w:line="240" w:lineRule="auto"/>
        <w:ind w:left="-709" w:right="-427"/>
        <w:jc w:val="center"/>
        <w:rPr>
          <w:rFonts w:ascii="Times New Roman" w:hAnsi="Times New Roman"/>
          <w:b/>
          <w:bCs/>
          <w:color w:val="auto"/>
          <w:sz w:val="20"/>
        </w:rPr>
      </w:pPr>
      <w:r w:rsidRPr="00B21837">
        <w:rPr>
          <w:rFonts w:ascii="Times New Roman" w:hAnsi="Times New Roman"/>
          <w:b/>
          <w:bCs/>
          <w:color w:val="auto"/>
          <w:sz w:val="20"/>
        </w:rPr>
        <w:t xml:space="preserve"> и подгруппам видов расходов классификации расходов на 2026 год и плановый период 2027 и 2028 годов</w:t>
      </w:r>
    </w:p>
    <w:p w14:paraId="467E2054" w14:textId="77777777" w:rsidR="00B21837" w:rsidRPr="00B21837" w:rsidRDefault="00B21837" w:rsidP="00B21837">
      <w:pPr>
        <w:spacing w:after="0" w:line="240" w:lineRule="auto"/>
        <w:ind w:left="-709" w:right="-427"/>
        <w:jc w:val="center"/>
        <w:rPr>
          <w:rFonts w:ascii="Times New Roman" w:hAnsi="Times New Roman"/>
          <w:b/>
          <w:bCs/>
          <w:color w:val="auto"/>
          <w:sz w:val="20"/>
        </w:rPr>
      </w:pPr>
    </w:p>
    <w:p w14:paraId="6FAB02A4" w14:textId="77777777" w:rsidR="00B21837" w:rsidRPr="00B21837" w:rsidRDefault="00B21837" w:rsidP="00B21837">
      <w:pPr>
        <w:spacing w:after="0" w:line="240" w:lineRule="auto"/>
        <w:ind w:left="-709" w:right="-427"/>
        <w:jc w:val="center"/>
        <w:rPr>
          <w:rFonts w:ascii="Times New Roman" w:hAnsi="Times New Roman"/>
          <w:b/>
          <w:bCs/>
          <w:color w:val="auto"/>
          <w:sz w:val="20"/>
        </w:rPr>
      </w:pPr>
    </w:p>
    <w:p w14:paraId="0E913C67" w14:textId="77777777" w:rsidR="00B21837" w:rsidRPr="00B21837" w:rsidRDefault="00B21837" w:rsidP="00B21837">
      <w:pPr>
        <w:spacing w:after="0" w:line="240" w:lineRule="auto"/>
        <w:ind w:right="-427"/>
        <w:jc w:val="right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(тыс. руб.)</w:t>
      </w:r>
    </w:p>
    <w:tbl>
      <w:tblPr>
        <w:tblW w:w="10179" w:type="dxa"/>
        <w:tblInd w:w="-459" w:type="dxa"/>
        <w:tblLook w:val="04A0" w:firstRow="1" w:lastRow="0" w:firstColumn="1" w:lastColumn="0" w:noHBand="0" w:noVBand="1"/>
      </w:tblPr>
      <w:tblGrid>
        <w:gridCol w:w="4248"/>
        <w:gridCol w:w="562"/>
        <w:gridCol w:w="775"/>
        <w:gridCol w:w="1018"/>
        <w:gridCol w:w="516"/>
        <w:gridCol w:w="956"/>
        <w:gridCol w:w="1045"/>
        <w:gridCol w:w="1059"/>
      </w:tblGrid>
      <w:tr w:rsidR="00B21837" w:rsidRPr="00B21837" w14:paraId="59CF2951" w14:textId="77777777" w:rsidTr="00357354">
        <w:trPr>
          <w:trHeight w:val="27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E16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Наименование кодов бюджетной классификации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302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Коды бюджетной классификации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BB8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Утверждено на:</w:t>
            </w:r>
          </w:p>
        </w:tc>
      </w:tr>
      <w:tr w:rsidR="00B21837" w:rsidRPr="00B21837" w14:paraId="59B38341" w14:textId="77777777" w:rsidTr="00357354">
        <w:trPr>
          <w:trHeight w:val="203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E00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E04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B21837">
              <w:rPr>
                <w:rFonts w:ascii="Times New Roman" w:hAnsi="Times New Roman"/>
                <w:color w:val="auto"/>
                <w:sz w:val="20"/>
              </w:rPr>
              <w:t>Раз-дел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FF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B21837">
              <w:rPr>
                <w:rFonts w:ascii="Times New Roman" w:hAnsi="Times New Roman"/>
                <w:color w:val="auto"/>
                <w:sz w:val="20"/>
              </w:rPr>
              <w:t>Под-раздел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60D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ЦС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272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ВР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86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DC4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754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</w:tr>
      <w:tr w:rsidR="00B21837" w:rsidRPr="00B21837" w14:paraId="254E4E76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6BF399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12368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C34BA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93A721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374CE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8D53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24 547,0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ECD26C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32 546,7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56858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24 765,8</w:t>
            </w:r>
          </w:p>
        </w:tc>
      </w:tr>
      <w:tr w:rsidR="00B21837" w:rsidRPr="00B21837" w14:paraId="4545281B" w14:textId="77777777" w:rsidTr="00357354">
        <w:trPr>
          <w:trHeight w:val="7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24CF5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73351F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DB3E6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F5C39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5C7CD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2D7A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5 147,3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D0B80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4 764,3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2FA7C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4 764,3</w:t>
            </w:r>
          </w:p>
        </w:tc>
      </w:tr>
      <w:tr w:rsidR="00B21837" w:rsidRPr="00B21837" w14:paraId="67C9BA32" w14:textId="77777777" w:rsidTr="0035735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7C56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1A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44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779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1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995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5 054,1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BBB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4 671,1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CAF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4 671,1</w:t>
            </w:r>
          </w:p>
        </w:tc>
      </w:tr>
      <w:tr w:rsidR="00B21837" w:rsidRPr="00B21837" w14:paraId="207A1668" w14:textId="77777777" w:rsidTr="00357354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FBF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DB0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A6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C64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A9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0D7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5 049,1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D76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4 666,1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CC1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4 666,1</w:t>
            </w:r>
          </w:p>
        </w:tc>
      </w:tr>
      <w:tr w:rsidR="00B21837" w:rsidRPr="00B21837" w14:paraId="0F6E42A0" w14:textId="77777777" w:rsidTr="00357354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4B28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F9E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BC0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7A6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C8C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FC5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859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ED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5,0</w:t>
            </w:r>
          </w:p>
        </w:tc>
      </w:tr>
      <w:tr w:rsidR="00B21837" w:rsidRPr="00B21837" w14:paraId="635D5FB9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AFF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Прочие расходы в сфере здравоохранения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822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2A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E85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52C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7C2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77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643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</w:tr>
      <w:tr w:rsidR="00B21837" w:rsidRPr="00B21837" w14:paraId="56BBCD32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37B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41F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713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B4E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DF2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871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F4C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FAD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</w:tr>
      <w:tr w:rsidR="00B21837" w:rsidRPr="00B21837" w14:paraId="239325F9" w14:textId="77777777" w:rsidTr="00357354">
        <w:trPr>
          <w:trHeight w:val="133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BBD9F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A6D58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5A06B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BF70B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531F9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EF2C1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339,8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7C029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339,8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97D362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339,8</w:t>
            </w:r>
          </w:p>
        </w:tc>
      </w:tr>
      <w:tr w:rsidR="00B21837" w:rsidRPr="00B21837" w14:paraId="60BA2DAF" w14:textId="77777777" w:rsidTr="00357354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96F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CBC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99E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85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E07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21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3D7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D18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</w:tr>
      <w:tr w:rsidR="00B21837" w:rsidRPr="00B21837" w14:paraId="766A18D0" w14:textId="77777777" w:rsidTr="00357354">
        <w:trPr>
          <w:trHeight w:val="7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7B06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76F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96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413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844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01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86C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90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</w:tr>
      <w:tr w:rsidR="00B21837" w:rsidRPr="00B21837" w14:paraId="3625E5AE" w14:textId="77777777" w:rsidTr="00357354">
        <w:trPr>
          <w:trHeight w:val="127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D87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Межбюджетные трансферты бюджетов муниципальных округов,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9B6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A04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7FD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33А 0400100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14F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A9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2F0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591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7199C49D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16A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173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CAE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F5C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33А 0400100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C8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73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383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C81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723F6645" w14:textId="77777777" w:rsidTr="00357354">
        <w:trPr>
          <w:trHeight w:val="127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18B16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5B55C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BF6691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2A81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AC81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E3DBB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18 881,0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718CF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18 881,0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39DF7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19 482,8</w:t>
            </w:r>
          </w:p>
        </w:tc>
      </w:tr>
      <w:tr w:rsidR="00B21837" w:rsidRPr="00B21837" w14:paraId="7FFCE195" w14:textId="77777777" w:rsidTr="00357354">
        <w:trPr>
          <w:trHeight w:val="5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573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Обеспечение деятельности аппарата в части содержания муниципальных служащих для решения вопросов местного значения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722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1D7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A1B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E5D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6D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18 373,9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21E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18 373,9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69A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18 975,7</w:t>
            </w:r>
          </w:p>
        </w:tc>
      </w:tr>
      <w:tr w:rsidR="00B21837" w:rsidRPr="00B21837" w14:paraId="2D97728B" w14:textId="77777777" w:rsidTr="00357354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15C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54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10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4A0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EB4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86E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12 427,0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987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12 427,0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2F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13 028,8</w:t>
            </w:r>
          </w:p>
        </w:tc>
      </w:tr>
      <w:tr w:rsidR="00B21837" w:rsidRPr="00B21837" w14:paraId="5E98FE7E" w14:textId="77777777" w:rsidTr="00357354">
        <w:trPr>
          <w:trHeight w:val="7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29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D26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321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0A7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CD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E81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5 946,9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CB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5 946,9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5B4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5 946,9</w:t>
            </w:r>
          </w:p>
        </w:tc>
      </w:tr>
      <w:tr w:rsidR="00B21837" w:rsidRPr="00B21837" w14:paraId="694FFDEC" w14:textId="77777777" w:rsidTr="00357354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09DB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E77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3A1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61F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557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7F1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519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0FD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73B632AF" w14:textId="77777777" w:rsidTr="00357354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32B5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Прочие расходы в сфере здравоохранения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19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C0D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87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A32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10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507,1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1F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507,1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4E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507,1</w:t>
            </w:r>
          </w:p>
        </w:tc>
      </w:tr>
      <w:tr w:rsidR="00B21837" w:rsidRPr="00B21837" w14:paraId="3A13F209" w14:textId="77777777" w:rsidTr="00357354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556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B3D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3F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E99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5E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F58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507,1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FC1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507,1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572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507,1</w:t>
            </w:r>
          </w:p>
        </w:tc>
      </w:tr>
      <w:tr w:rsidR="00B21837" w:rsidRPr="00B21837" w14:paraId="34D4E8B6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3913AB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Обеспечение проведения выборов и референдумов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B45D2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65F5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68D339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01561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4F89C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E65EC6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8 382,7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2A824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0,0</w:t>
            </w:r>
          </w:p>
        </w:tc>
      </w:tr>
      <w:tr w:rsidR="00B21837" w:rsidRPr="00B21837" w14:paraId="669425C4" w14:textId="77777777" w:rsidTr="00357354">
        <w:trPr>
          <w:trHeight w:val="3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5EF6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03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6A5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13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CC7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C20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2CA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8 382,7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40B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3A99EECB" w14:textId="77777777" w:rsidTr="00357354">
        <w:trPr>
          <w:trHeight w:val="8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B64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Специальные расходы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C49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9AB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36D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AFD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0F1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AC3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8 382,7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738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28B24E2E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6AC447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Резервные фонды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F8AC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F18EF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4066D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9264F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3818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FE4BD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AF35D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</w:tr>
      <w:tr w:rsidR="00B21837" w:rsidRPr="00B21837" w14:paraId="27B2AAE5" w14:textId="77777777" w:rsidTr="00357354">
        <w:trPr>
          <w:trHeight w:val="34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0DF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424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623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388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32А 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C85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87C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8C6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EEB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1AC66C30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CBB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Резервные средства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F72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7ED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B28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32А 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AB0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F80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95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603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50832153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311C1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C108AF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AFAD9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A3A34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BB5BF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1C4F58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128,9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0BA57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128,9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D892C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128,9</w:t>
            </w:r>
          </w:p>
        </w:tc>
      </w:tr>
      <w:tr w:rsidR="00B21837" w:rsidRPr="00B21837" w14:paraId="0C4D52B0" w14:textId="77777777" w:rsidTr="00357354">
        <w:trPr>
          <w:trHeight w:val="40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48DD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2C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279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E3A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7E5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9EC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64A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128,9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FF6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128,9</w:t>
            </w:r>
          </w:p>
        </w:tc>
      </w:tr>
      <w:tr w:rsidR="00B21837" w:rsidRPr="00B21837" w14:paraId="60FE9EA8" w14:textId="77777777" w:rsidTr="00357354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E0DD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37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AE1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C7F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6B3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CDD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4E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128,9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1F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128,9</w:t>
            </w:r>
          </w:p>
        </w:tc>
      </w:tr>
      <w:tr w:rsidR="00B21837" w:rsidRPr="00B21837" w14:paraId="4BE30474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319893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5B107C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38505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36009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FC1EB3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D6A4E2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245744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D8AAB8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</w:tr>
      <w:tr w:rsidR="00B21837" w:rsidRPr="00B21837" w14:paraId="1F52EC90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A8C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0E4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527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B00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34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1D5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18E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397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377A2A2B" w14:textId="77777777" w:rsidTr="00357354">
        <w:trPr>
          <w:trHeight w:val="7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67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A96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8C8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65E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D5C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A1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DCB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FB9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52E2B934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B07F7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КУЛЬТУРА, КИНЕМАТОГРАФИЯ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1631B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7E62F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A798F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A4F40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632B3B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3 515,3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265BF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2 560,1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A2C16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1 993,9</w:t>
            </w:r>
          </w:p>
        </w:tc>
      </w:tr>
      <w:tr w:rsidR="00B21837" w:rsidRPr="00B21837" w14:paraId="3A33BF75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D47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75A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9B5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A62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497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D97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3 515,3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6AC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2 560,1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9D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1 993,9</w:t>
            </w:r>
          </w:p>
        </w:tc>
      </w:tr>
      <w:tr w:rsidR="00B21837" w:rsidRPr="00B21837" w14:paraId="6762DE98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C6C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472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CB3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C69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FDC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850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3 515,3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CE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2 560,1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347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1 993,9</w:t>
            </w:r>
          </w:p>
        </w:tc>
      </w:tr>
      <w:tr w:rsidR="00B21837" w:rsidRPr="00B21837" w14:paraId="1BAAD97B" w14:textId="77777777" w:rsidTr="00357354">
        <w:trPr>
          <w:trHeight w:val="7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68ED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21A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61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F2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9DB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E3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3 515,3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6E8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2 560,1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F3E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1 993,9</w:t>
            </w:r>
          </w:p>
        </w:tc>
      </w:tr>
      <w:tr w:rsidR="00B21837" w:rsidRPr="00B21837" w14:paraId="0AB8B239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65F5E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СОЦИАЛЬНАЯ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96D3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46D8E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FCC3F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F648F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5A507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1 988,4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CF026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1 988,4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9B592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1 988,4</w:t>
            </w:r>
          </w:p>
        </w:tc>
      </w:tr>
      <w:tr w:rsidR="00B21837" w:rsidRPr="00B21837" w14:paraId="1C25DEC0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E1E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Пенсионное обеспечение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AF9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CDF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2B7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1B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786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D80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BC7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</w:tr>
      <w:tr w:rsidR="00B21837" w:rsidRPr="00B21837" w14:paraId="28CD1FA7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2418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Доплаты к пенсиям муниципальным служащим города Москвы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9D5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66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64C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3C1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829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AA1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6E7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</w:tr>
      <w:tr w:rsidR="00B21837" w:rsidRPr="00B21837" w14:paraId="7926A90A" w14:textId="77777777" w:rsidTr="0035735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21B5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070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A9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F84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68F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069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2A9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E61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1 416,4</w:t>
            </w:r>
          </w:p>
        </w:tc>
      </w:tr>
      <w:tr w:rsidR="00B21837" w:rsidRPr="00B21837" w14:paraId="4233B0CF" w14:textId="77777777" w:rsidTr="0035735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6A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700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C9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813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DB1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408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E9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D2F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</w:tr>
      <w:tr w:rsidR="00B21837" w:rsidRPr="00B21837" w14:paraId="20639C59" w14:textId="77777777" w:rsidTr="00357354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CAB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CBC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801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EB1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05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3A9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277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E9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</w:tr>
      <w:tr w:rsidR="00B21837" w:rsidRPr="00B21837" w14:paraId="228B5B9A" w14:textId="77777777" w:rsidTr="00357354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C92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368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D73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54F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12E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B78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A14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3E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572,0</w:t>
            </w:r>
          </w:p>
        </w:tc>
      </w:tr>
      <w:tr w:rsidR="00B21837" w:rsidRPr="00B21837" w14:paraId="579F6194" w14:textId="77777777" w:rsidTr="00357354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45D53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СРЕДСТВА МАССОВОЙ ИНФОРМАЦИИ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11C0F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25056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4DC87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3105AF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7E987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108,0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ACB65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108,0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DB497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108,0</w:t>
            </w:r>
          </w:p>
        </w:tc>
      </w:tr>
      <w:tr w:rsidR="00B21837" w:rsidRPr="00B21837" w14:paraId="58848A84" w14:textId="77777777" w:rsidTr="00357354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FC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Другие вопросы в области средств массовой информации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310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FFE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64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113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2B8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237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D63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</w:tr>
      <w:tr w:rsidR="00B21837" w:rsidRPr="00B21837" w14:paraId="5CD84109" w14:textId="77777777" w:rsidTr="00357354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CCE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Информирование жителей муниципального округа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C4A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9CE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DF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779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EE4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7DB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EB2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</w:tr>
      <w:tr w:rsidR="00B21837" w:rsidRPr="00B21837" w14:paraId="7BD52FA4" w14:textId="77777777" w:rsidTr="00357354">
        <w:trPr>
          <w:trHeight w:val="7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87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855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F2C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029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86A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14D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DB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10F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108,0</w:t>
            </w:r>
          </w:p>
        </w:tc>
      </w:tr>
      <w:tr w:rsidR="00B21837" w:rsidRPr="00B21837" w14:paraId="516DB81F" w14:textId="77777777" w:rsidTr="00357354">
        <w:trPr>
          <w:trHeight w:val="58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AB3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Условно утвержденные расходы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B0D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4F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0D4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332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566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A0B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955,2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EE9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1 521,4</w:t>
            </w:r>
          </w:p>
        </w:tc>
      </w:tr>
      <w:tr w:rsidR="00B21837" w:rsidRPr="00B21837" w14:paraId="6BCA011D" w14:textId="77777777" w:rsidTr="00357354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3D6FF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FDA72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203762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D802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D8033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00156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30 208,7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428BC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38 208,4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FA20D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30 427,5</w:t>
            </w:r>
          </w:p>
        </w:tc>
      </w:tr>
    </w:tbl>
    <w:p w14:paraId="3F9993CC" w14:textId="77777777" w:rsidR="00B21837" w:rsidRPr="00B21837" w:rsidRDefault="00B21837" w:rsidP="00B21837">
      <w:pPr>
        <w:spacing w:after="0" w:line="240" w:lineRule="auto"/>
        <w:ind w:left="6237"/>
        <w:rPr>
          <w:rFonts w:ascii="Times New Roman" w:hAnsi="Times New Roman"/>
          <w:color w:val="auto"/>
          <w:sz w:val="20"/>
        </w:rPr>
      </w:pPr>
    </w:p>
    <w:p w14:paraId="01C7C012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br w:type="page"/>
      </w:r>
      <w:r w:rsidRPr="00B21837">
        <w:rPr>
          <w:rFonts w:ascii="Times New Roman" w:hAnsi="Times New Roman"/>
          <w:color w:val="auto"/>
          <w:sz w:val="20"/>
        </w:rPr>
        <w:lastRenderedPageBreak/>
        <w:t>Приложение 3</w:t>
      </w:r>
    </w:p>
    <w:p w14:paraId="6720268A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 xml:space="preserve">к проекту решения Совета депутатов внутригородского муниципального образования – муниципального округа Печатники в городе Москве </w:t>
      </w:r>
    </w:p>
    <w:p w14:paraId="57735839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от «__» ___________ 2025 года № ___</w:t>
      </w:r>
    </w:p>
    <w:p w14:paraId="7F0C5640" w14:textId="77777777" w:rsidR="00B21837" w:rsidRPr="00B21837" w:rsidRDefault="00B21837" w:rsidP="00B2183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755C366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</w:rPr>
      </w:pPr>
      <w:r w:rsidRPr="00B21837">
        <w:rPr>
          <w:rFonts w:ascii="Times New Roman" w:hAnsi="Times New Roman"/>
          <w:b/>
          <w:bCs/>
          <w:color w:val="auto"/>
          <w:sz w:val="20"/>
        </w:rPr>
        <w:t xml:space="preserve">Ведомственная структура расходов бюджета внутригородского муниципального образования – муниципального округа Печатники в городе Москве по разделам, подразделам, целевым статьям, группам и подгруппам видов расходов классификации расходов </w:t>
      </w:r>
    </w:p>
    <w:p w14:paraId="5035D421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</w:rPr>
      </w:pPr>
      <w:r w:rsidRPr="00B21837">
        <w:rPr>
          <w:rFonts w:ascii="Times New Roman" w:hAnsi="Times New Roman"/>
          <w:b/>
          <w:bCs/>
          <w:color w:val="auto"/>
          <w:sz w:val="20"/>
        </w:rPr>
        <w:t>на 2026 год и плановый период 2027 и 2028 годов</w:t>
      </w:r>
    </w:p>
    <w:p w14:paraId="3C17D90B" w14:textId="77777777" w:rsidR="00B21837" w:rsidRPr="00B21837" w:rsidRDefault="00B21837" w:rsidP="00B21837">
      <w:pPr>
        <w:spacing w:after="0" w:line="240" w:lineRule="auto"/>
        <w:ind w:right="-285"/>
        <w:jc w:val="right"/>
        <w:rPr>
          <w:rFonts w:ascii="Times New Roman" w:hAnsi="Times New Roman"/>
          <w:color w:val="auto"/>
          <w:sz w:val="24"/>
          <w:szCs w:val="24"/>
        </w:rPr>
      </w:pPr>
      <w:r w:rsidRPr="00B21837">
        <w:rPr>
          <w:rFonts w:ascii="Times New Roman" w:hAnsi="Times New Roman"/>
          <w:color w:val="auto"/>
          <w:sz w:val="20"/>
        </w:rPr>
        <w:t>(тыс. руб.)</w:t>
      </w:r>
    </w:p>
    <w:tbl>
      <w:tblPr>
        <w:tblW w:w="10115" w:type="dxa"/>
        <w:tblInd w:w="-459" w:type="dxa"/>
        <w:tblLook w:val="04A0" w:firstRow="1" w:lastRow="0" w:firstColumn="1" w:lastColumn="0" w:noHBand="0" w:noVBand="1"/>
      </w:tblPr>
      <w:tblGrid>
        <w:gridCol w:w="3681"/>
        <w:gridCol w:w="795"/>
        <w:gridCol w:w="562"/>
        <w:gridCol w:w="629"/>
        <w:gridCol w:w="916"/>
        <w:gridCol w:w="516"/>
        <w:gridCol w:w="7"/>
        <w:gridCol w:w="1036"/>
        <w:gridCol w:w="993"/>
        <w:gridCol w:w="980"/>
      </w:tblGrid>
      <w:tr w:rsidR="00B21837" w:rsidRPr="00B21837" w14:paraId="5B4131E9" w14:textId="77777777" w:rsidTr="00357354">
        <w:trPr>
          <w:trHeight w:val="49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59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Наименование кодов бюджетной классификации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1EE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Код </w:t>
            </w:r>
            <w:proofErr w:type="gramStart"/>
            <w:r w:rsidRPr="00B21837">
              <w:rPr>
                <w:rFonts w:ascii="Times New Roman" w:hAnsi="Times New Roman"/>
                <w:color w:val="auto"/>
                <w:sz w:val="20"/>
              </w:rPr>
              <w:t>ведом-</w:t>
            </w:r>
            <w:proofErr w:type="spellStart"/>
            <w:r w:rsidRPr="00B21837">
              <w:rPr>
                <w:rFonts w:ascii="Times New Roman" w:hAnsi="Times New Roman"/>
                <w:color w:val="auto"/>
                <w:sz w:val="20"/>
              </w:rPr>
              <w:t>ства</w:t>
            </w:r>
            <w:proofErr w:type="spellEnd"/>
            <w:proofErr w:type="gramEnd"/>
          </w:p>
        </w:tc>
        <w:tc>
          <w:tcPr>
            <w:tcW w:w="2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73A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Коды бюджетной классификации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C1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Утверждено на:</w:t>
            </w:r>
          </w:p>
        </w:tc>
      </w:tr>
      <w:tr w:rsidR="00B21837" w:rsidRPr="00B21837" w14:paraId="5BD5901E" w14:textId="77777777" w:rsidTr="00357354">
        <w:trPr>
          <w:trHeight w:val="363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A6B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8F1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25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B21837">
              <w:rPr>
                <w:rFonts w:ascii="Times New Roman" w:hAnsi="Times New Roman"/>
                <w:color w:val="auto"/>
                <w:sz w:val="20"/>
              </w:rPr>
              <w:t>Раз-дел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7C5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Под-раз-дел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583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ЦС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455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ВР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DA6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5E3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16D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</w:tr>
      <w:tr w:rsidR="00B21837" w:rsidRPr="00B21837" w14:paraId="0CA8A5B4" w14:textId="77777777" w:rsidTr="00357354">
        <w:trPr>
          <w:trHeight w:val="10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A538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Аппарат Совета депутатов внутригородского муниципального образования – муниципального округа Печатники в городе Москве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296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99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723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BF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F5B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E79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30 208,7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71F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38 208,4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9A2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30 427,5</w:t>
            </w:r>
          </w:p>
        </w:tc>
      </w:tr>
      <w:tr w:rsidR="00B21837" w:rsidRPr="00B21837" w14:paraId="237FCEFE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E9A955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gramStart"/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ОБЩЕГОСУДАРСТВЕННЫЕ  ВОПРОСЫ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B11EB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985AF7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8A8B01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A78FA2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20F3F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3D4AF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24 508,6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771AA9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33 964,1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EAA39F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25 137,5</w:t>
            </w:r>
          </w:p>
        </w:tc>
      </w:tr>
      <w:tr w:rsidR="00B21837" w:rsidRPr="00B21837" w14:paraId="60E242B7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34BA9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E633C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85D30B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A23753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D5570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1B70E8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6B589B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4 956,7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D720E0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5 356,1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B91BBE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4 956,7</w:t>
            </w:r>
          </w:p>
        </w:tc>
      </w:tr>
      <w:tr w:rsidR="00B21837" w:rsidRPr="00B21837" w14:paraId="0ABF5A75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505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7FC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1BD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989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D8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A6E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914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4 863,5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4FA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5 262,9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80B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4 863,5</w:t>
            </w:r>
          </w:p>
        </w:tc>
      </w:tr>
      <w:tr w:rsidR="00B21837" w:rsidRPr="00B21837" w14:paraId="7BFDACFA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E9C8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8F1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8C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6E2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78F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F7B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0CF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4 863,5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BE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5 262,9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42C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4 863,5</w:t>
            </w:r>
          </w:p>
        </w:tc>
      </w:tr>
      <w:tr w:rsidR="00B21837" w:rsidRPr="00B21837" w14:paraId="4DA8AA3B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F25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20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D14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ACD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EE6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81E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08A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11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76A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1E7A53EF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7C0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Прочие расходы в сфере здравоохранения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66F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220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D3B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0E8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E4F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0A7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265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54D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</w:tr>
      <w:tr w:rsidR="00B21837" w:rsidRPr="00B21837" w14:paraId="5DDB0A0D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885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883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36B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EB2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3D7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04E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EEE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D7A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DD3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93,2</w:t>
            </w:r>
          </w:p>
        </w:tc>
      </w:tr>
      <w:tr w:rsidR="00B21837" w:rsidRPr="00B21837" w14:paraId="28720ED2" w14:textId="77777777" w:rsidTr="00357354">
        <w:trPr>
          <w:trHeight w:val="12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1D7FB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1B99E5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FD64E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14A2D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B840C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99623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58B44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084CA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339,8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72569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339,8</w:t>
            </w:r>
          </w:p>
        </w:tc>
      </w:tr>
      <w:tr w:rsidR="00B21837" w:rsidRPr="00B21837" w14:paraId="7DDF0431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47D6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3A36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64E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050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C05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C6A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21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73F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BC2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</w:tr>
      <w:tr w:rsidR="00B21837" w:rsidRPr="00B21837" w14:paraId="1A39A243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39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166F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3DB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840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848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31А 0100200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AD9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BB8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8C0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95B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339,8</w:t>
            </w:r>
          </w:p>
        </w:tc>
      </w:tr>
      <w:tr w:rsidR="00B21837" w:rsidRPr="00B21837" w14:paraId="4BD61B51" w14:textId="77777777" w:rsidTr="00357354">
        <w:trPr>
          <w:trHeight w:val="15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9A97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Межбюджетные трансферты бюджетов муниципальных округов,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59D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5AE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123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77F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33А 0400100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A90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15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1EB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CD6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617AE2B3" w14:textId="77777777" w:rsidTr="00357354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CFD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18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FD2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27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839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33А 0400100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95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13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B47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74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171EBF90" w14:textId="77777777" w:rsidTr="00357354">
        <w:trPr>
          <w:trHeight w:val="12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57C78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lastRenderedPageBreak/>
              <w:t xml:space="preserve">Функционирование Правительства Российской Федерации, высших исполнительных </w:t>
            </w:r>
            <w:proofErr w:type="gramStart"/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органов  государственной</w:t>
            </w:r>
            <w:proofErr w:type="gramEnd"/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8EE32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AD50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EA5FC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688E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2672A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0A956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18 968,5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11F3C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18 968,5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C2A41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19 597,4</w:t>
            </w:r>
          </w:p>
        </w:tc>
      </w:tr>
      <w:tr w:rsidR="00B21837" w:rsidRPr="00B21837" w14:paraId="770B064E" w14:textId="77777777" w:rsidTr="00357354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A55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Обеспечение деятельности аппарата в части содержания муниципальных служащих для решения вопросов местного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68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243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C5F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78B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DD5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632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18 678,1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44A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18 678,1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9E3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19 307,0</w:t>
            </w:r>
          </w:p>
        </w:tc>
      </w:tr>
      <w:tr w:rsidR="00B21837" w:rsidRPr="00B21837" w14:paraId="11F941E6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13B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A13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ED3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F55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86B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E2F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038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11 082,5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590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11 082,5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E7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11 711,5</w:t>
            </w:r>
          </w:p>
        </w:tc>
      </w:tr>
      <w:tr w:rsidR="00B21837" w:rsidRPr="00B21837" w14:paraId="00EF635A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C5E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303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EE3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9E1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46E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B30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0C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7 595,6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243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7 595,6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2F1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7 595,5</w:t>
            </w:r>
          </w:p>
        </w:tc>
      </w:tr>
      <w:tr w:rsidR="00B21837" w:rsidRPr="00B21837" w14:paraId="6159A4BF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1D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598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F33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A1A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568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BD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850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15B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F76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0AA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B21837" w:rsidRPr="00B21837" w14:paraId="27151BF7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2BC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Прочие расходы в сфере здравоохранения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06F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4C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A07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AF9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6D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B1E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C1C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290,4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436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290,4</w:t>
            </w:r>
          </w:p>
        </w:tc>
      </w:tr>
      <w:tr w:rsidR="00B21837" w:rsidRPr="00B21837" w14:paraId="242F886B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A02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042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2BA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A8C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48A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35Г 0101100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8DC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C8B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AC0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290,4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CA0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290,4</w:t>
            </w:r>
          </w:p>
        </w:tc>
      </w:tr>
      <w:tr w:rsidR="00B21837" w:rsidRPr="00B21837" w14:paraId="34578594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91349B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Обеспечение проведения выборов и референдумов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9BFFF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2B68E0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073755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869596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C98C51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BCE3EC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4A307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9 056,1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331B0C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0,0</w:t>
            </w:r>
          </w:p>
        </w:tc>
      </w:tr>
      <w:tr w:rsidR="00B21837" w:rsidRPr="00B21837" w14:paraId="56E03DB2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5CF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BC7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8B3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3A6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CDA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F9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285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74B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9 056,1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361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11B6190C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A80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Специальные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467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393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DC9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30E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35А 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A93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880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9B2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5B7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9 056,1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B91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780377CE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EBA09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Резервные фонды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7CF31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8757B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63D839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EF005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ECEF6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BAA496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CE79E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26DD4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</w:tr>
      <w:tr w:rsidR="00B21837" w:rsidRPr="00B21837" w14:paraId="03A3926C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0E9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73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D7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28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7FC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32А 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1A5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616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8D4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977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0015E2CC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DDF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Резервные средства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8D4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494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533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0DA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32А 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870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917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00B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341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06B7EE6A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AA656D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02051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E89A8C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1BE1C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B2990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A6027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B9E74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E94F6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193,6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98E5E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193,6</w:t>
            </w:r>
          </w:p>
        </w:tc>
      </w:tr>
      <w:tr w:rsidR="00B21837" w:rsidRPr="00B21837" w14:paraId="62316405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0DC8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911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EF1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DC6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AC4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63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F79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23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193,6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58E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193,6</w:t>
            </w:r>
          </w:p>
        </w:tc>
      </w:tr>
      <w:tr w:rsidR="00B21837" w:rsidRPr="00B21837" w14:paraId="57A7B76D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118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F9C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4F6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310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E6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89B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850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47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125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193,6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F43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193,6</w:t>
            </w:r>
          </w:p>
        </w:tc>
      </w:tr>
      <w:tr w:rsidR="00B21837" w:rsidRPr="00B21837" w14:paraId="60B1ACE6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834C6A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ОБРАЗОВАНИЕ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B70B9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44FF9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A0E2C6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CC96DF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68D5A3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7CA47D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6320F5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983647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50,0</w:t>
            </w:r>
          </w:p>
        </w:tc>
      </w:tr>
      <w:tr w:rsidR="00B21837" w:rsidRPr="00B21837" w14:paraId="0CC32E57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EFF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91B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11C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943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360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972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CEB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45F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7FA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05E8FAB0" w14:textId="77777777" w:rsidTr="00357354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73D5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D0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8C4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050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1F8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31Б 0100500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888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D6D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DA5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D69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50,0</w:t>
            </w:r>
          </w:p>
        </w:tc>
      </w:tr>
      <w:tr w:rsidR="00B21837" w:rsidRPr="00B21837" w14:paraId="0BC646C6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5E5E78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КУЛЬТУРА, КИНЕМАТОГРАФИЯ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EF618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7E840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99C4C6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C2CAE7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2CEB6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4FE41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2 660,7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EF765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1 882,0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9AE16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630,5</w:t>
            </w:r>
          </w:p>
        </w:tc>
      </w:tr>
      <w:tr w:rsidR="00B21837" w:rsidRPr="00B21837" w14:paraId="65AEDC31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D44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548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A97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514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3E8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89A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A59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2 660,7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43D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1 882,0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48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630,5</w:t>
            </w:r>
          </w:p>
        </w:tc>
      </w:tr>
      <w:tr w:rsidR="00B21837" w:rsidRPr="00B21837" w14:paraId="13075614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3F1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F49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61E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B89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3F5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EFE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275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2 660,7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496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1 882,0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377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630,5</w:t>
            </w:r>
          </w:p>
        </w:tc>
      </w:tr>
      <w:tr w:rsidR="00B21837" w:rsidRPr="00B21837" w14:paraId="69C5FB48" w14:textId="77777777" w:rsidTr="00357354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756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6F5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3E6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F12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544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5CA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F86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2 660,7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003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1 882,0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7A2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630,5</w:t>
            </w:r>
          </w:p>
        </w:tc>
      </w:tr>
      <w:tr w:rsidR="00B21837" w:rsidRPr="00B21837" w14:paraId="11ED2945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45FB4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СОЦИАЛЬНАЯ ПОЛИТИКА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C6CCB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A9034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EF1FB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A1A64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7494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76F67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2 079,1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ED978D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2 079,1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FD0D2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2 079,1</w:t>
            </w:r>
          </w:p>
        </w:tc>
      </w:tr>
      <w:tr w:rsidR="00B21837" w:rsidRPr="00B21837" w14:paraId="3F4F6731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E8B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Пенсионное обеспечение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E4F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9BF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ED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3DA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E4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78A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910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DA9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</w:tr>
      <w:tr w:rsidR="00B21837" w:rsidRPr="00B21837" w14:paraId="6BC17621" w14:textId="77777777" w:rsidTr="00357354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987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187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73C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F7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0FE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C61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8B9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CF2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62E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</w:tr>
      <w:tr w:rsidR="00B21837" w:rsidRPr="00B21837" w14:paraId="571B2A5F" w14:textId="77777777" w:rsidTr="0035735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BDC1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995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4F3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C7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C30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8AF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540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A14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386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A6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1 425,9</w:t>
            </w:r>
          </w:p>
        </w:tc>
      </w:tr>
      <w:tr w:rsidR="00B21837" w:rsidRPr="00B21837" w14:paraId="55CA3C32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5CB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FED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5B3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10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711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719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00E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51F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605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554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</w:tr>
      <w:tr w:rsidR="00B21837" w:rsidRPr="00B21837" w14:paraId="7B59F871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201B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92C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C5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6D1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5B5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6EC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545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507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939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</w:tr>
      <w:tr w:rsidR="00B21837" w:rsidRPr="00B21837" w14:paraId="63C88488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E1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5D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208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D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05F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35П 0101800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6EF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320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A81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DAE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BB6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653,2</w:t>
            </w:r>
          </w:p>
        </w:tc>
      </w:tr>
      <w:tr w:rsidR="00B21837" w:rsidRPr="00B21837" w14:paraId="4E890B27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9149F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СРЕДСТВА МАССОВОЙ ИНФОРМАЦИИ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D0876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E6D3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45383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8A90D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E443E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20ECC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1 848,5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C9A42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1 848,5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AA18E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1 848,5</w:t>
            </w:r>
          </w:p>
        </w:tc>
      </w:tr>
      <w:tr w:rsidR="00B21837" w:rsidRPr="00B21837" w14:paraId="31BC2353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B43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Периодическая печать и издательство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95D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260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1C0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0C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9C2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45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156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E72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</w:tr>
      <w:tr w:rsidR="00B21837" w:rsidRPr="00B21837" w14:paraId="579E2B0C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F98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Информирование жителей муниципального округа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6EE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D3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5C4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2F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458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71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180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D0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</w:tr>
      <w:tr w:rsidR="00B21837" w:rsidRPr="00B21837" w14:paraId="21C195EA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589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05B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AA9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921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36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29F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A2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6A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390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1 628,5</w:t>
            </w:r>
          </w:p>
        </w:tc>
      </w:tr>
      <w:tr w:rsidR="00B21837" w:rsidRPr="00B21837" w14:paraId="120FDB8D" w14:textId="77777777" w:rsidTr="0035735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9B7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B4C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5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2D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B2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C95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850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8E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B0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38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715CB8B1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620E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Другие вопросы в области средств массовой информации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E8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E1D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21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36B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F5C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B15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BB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C07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</w:tr>
      <w:tr w:rsidR="00B21837" w:rsidRPr="00B21837" w14:paraId="55FABDD4" w14:textId="77777777" w:rsidTr="00357354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521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Информирование жителей муниципального округа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221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332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445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05F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BA5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346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585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E44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</w:tr>
      <w:tr w:rsidR="00B21837" w:rsidRPr="00B21837" w14:paraId="4E35CC23" w14:textId="77777777" w:rsidTr="00357354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4AC8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96D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F10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3AE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E9C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35Е 0100300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9D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D3A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BA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6F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220,0</w:t>
            </w:r>
          </w:p>
        </w:tc>
      </w:tr>
      <w:tr w:rsidR="00B21837" w:rsidRPr="00B21837" w14:paraId="51938703" w14:textId="77777777" w:rsidTr="00357354">
        <w:trPr>
          <w:trHeight w:val="51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32D6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Условно утвержденные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0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22E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094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AB3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94C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85C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54A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778,7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3BF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2 030,2</w:t>
            </w:r>
          </w:p>
        </w:tc>
      </w:tr>
      <w:tr w:rsidR="00B21837" w:rsidRPr="00B21837" w14:paraId="4A0829AF" w14:textId="77777777" w:rsidTr="00357354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AF69D7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В С Е Г </w:t>
            </w:r>
            <w:proofErr w:type="gramStart"/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О  РАСХОДОВ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7C183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BA289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B4C3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C4EB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7FB1F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DBDBB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31 146,9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88430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40 602,4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88178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</w:rPr>
              <w:t>31 775,8</w:t>
            </w:r>
          </w:p>
        </w:tc>
      </w:tr>
    </w:tbl>
    <w:p w14:paraId="3633EA67" w14:textId="77777777" w:rsidR="00B21837" w:rsidRPr="00B21837" w:rsidRDefault="00B21837" w:rsidP="00B21837">
      <w:pPr>
        <w:spacing w:after="0" w:line="240" w:lineRule="auto"/>
        <w:ind w:left="6237"/>
        <w:rPr>
          <w:rFonts w:ascii="Times New Roman" w:hAnsi="Times New Roman"/>
          <w:color w:val="auto"/>
          <w:sz w:val="24"/>
          <w:szCs w:val="24"/>
        </w:rPr>
      </w:pPr>
    </w:p>
    <w:p w14:paraId="00B4445E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4"/>
          <w:szCs w:val="24"/>
        </w:rPr>
        <w:br w:type="page"/>
      </w:r>
      <w:r w:rsidRPr="00B21837">
        <w:rPr>
          <w:rFonts w:ascii="Times New Roman" w:hAnsi="Times New Roman"/>
          <w:color w:val="auto"/>
          <w:sz w:val="20"/>
        </w:rPr>
        <w:lastRenderedPageBreak/>
        <w:t>Приложение 4</w:t>
      </w:r>
    </w:p>
    <w:p w14:paraId="1EAF808C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 xml:space="preserve">к проекту решения Совета депутатов внутригородского муниципального образования – муниципального округа Печатники в городе Москве </w:t>
      </w:r>
    </w:p>
    <w:p w14:paraId="4DE34FC1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от «__» ___________ 2025 года № ___</w:t>
      </w:r>
    </w:p>
    <w:p w14:paraId="24777CBD" w14:textId="77777777" w:rsidR="00B21837" w:rsidRPr="00B21837" w:rsidRDefault="00B21837" w:rsidP="00B2183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6F923BF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  <w:szCs w:val="24"/>
        </w:rPr>
      </w:pPr>
      <w:r w:rsidRPr="00B21837">
        <w:rPr>
          <w:rFonts w:ascii="Times New Roman" w:hAnsi="Times New Roman"/>
          <w:b/>
          <w:bCs/>
          <w:color w:val="auto"/>
          <w:sz w:val="20"/>
          <w:szCs w:val="24"/>
        </w:rPr>
        <w:t xml:space="preserve">Источники финансирования дефицита бюджета внутригородского муниципального </w:t>
      </w:r>
      <w:r w:rsidRPr="00B21837">
        <w:rPr>
          <w:rFonts w:ascii="Times New Roman" w:hAnsi="Times New Roman"/>
          <w:b/>
          <w:bCs/>
          <w:color w:val="auto"/>
          <w:sz w:val="20"/>
          <w:szCs w:val="24"/>
        </w:rPr>
        <w:br/>
        <w:t>образования – муниципального округа Печатники в городе Москве</w:t>
      </w:r>
    </w:p>
    <w:p w14:paraId="6EDD1BFE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8"/>
          <w:szCs w:val="22"/>
        </w:rPr>
      </w:pPr>
      <w:r w:rsidRPr="00B21837">
        <w:rPr>
          <w:rFonts w:ascii="Times New Roman" w:hAnsi="Times New Roman"/>
          <w:b/>
          <w:bCs/>
          <w:color w:val="auto"/>
          <w:sz w:val="20"/>
          <w:szCs w:val="24"/>
        </w:rPr>
        <w:t>на 2026 год и плановый период 2027 и 2028 годов</w:t>
      </w:r>
    </w:p>
    <w:p w14:paraId="3387D5A9" w14:textId="77777777" w:rsidR="00B21837" w:rsidRPr="00B21837" w:rsidRDefault="00B21837" w:rsidP="00B21837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2"/>
        </w:rPr>
      </w:pPr>
      <w:r w:rsidRPr="00B21837">
        <w:rPr>
          <w:rFonts w:ascii="Times New Roman" w:hAnsi="Times New Roman"/>
          <w:color w:val="auto"/>
          <w:sz w:val="20"/>
          <w:szCs w:val="22"/>
        </w:rPr>
        <w:t>(тыс. руб.)</w:t>
      </w:r>
    </w:p>
    <w:tbl>
      <w:tblPr>
        <w:tblW w:w="100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1"/>
        <w:gridCol w:w="567"/>
        <w:gridCol w:w="567"/>
        <w:gridCol w:w="709"/>
        <w:gridCol w:w="567"/>
        <w:gridCol w:w="709"/>
        <w:gridCol w:w="567"/>
        <w:gridCol w:w="3261"/>
        <w:gridCol w:w="850"/>
        <w:gridCol w:w="848"/>
        <w:gridCol w:w="851"/>
      </w:tblGrid>
      <w:tr w:rsidR="00B21837" w:rsidRPr="00B21837" w14:paraId="096807FE" w14:textId="77777777" w:rsidTr="00357354">
        <w:trPr>
          <w:trHeight w:val="375"/>
        </w:trPr>
        <w:tc>
          <w:tcPr>
            <w:tcW w:w="42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8DEE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Код бюджетной классификации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E5FC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DE92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2026 год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361B5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Плановый период</w:t>
            </w:r>
          </w:p>
        </w:tc>
      </w:tr>
      <w:tr w:rsidR="00B21837" w:rsidRPr="00B21837" w14:paraId="257BB71D" w14:textId="77777777" w:rsidTr="00357354">
        <w:trPr>
          <w:trHeight w:val="375"/>
        </w:trPr>
        <w:tc>
          <w:tcPr>
            <w:tcW w:w="42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4754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5A39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2E87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A13A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D9A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2028 год</w:t>
            </w:r>
          </w:p>
        </w:tc>
      </w:tr>
      <w:tr w:rsidR="00B21837" w:rsidRPr="00B21837" w14:paraId="73730816" w14:textId="77777777" w:rsidTr="0035735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CBE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EA42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B985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117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4B628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F1A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5454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1159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D86D4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6AD3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10B80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b/>
                <w:bCs/>
                <w:color w:val="auto"/>
                <w:sz w:val="20"/>
                <w:lang w:eastAsia="zh-CN"/>
              </w:rPr>
              <w:t>0,0</w:t>
            </w:r>
          </w:p>
        </w:tc>
      </w:tr>
      <w:tr w:rsidR="00B21837" w:rsidRPr="00B21837" w14:paraId="2DA5991E" w14:textId="77777777" w:rsidTr="0035735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24F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AE1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7A54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B76B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419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F149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61C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C41F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8EE8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5C94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952C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</w:tr>
      <w:tr w:rsidR="00B21837" w:rsidRPr="00B21837" w14:paraId="53F78DD4" w14:textId="77777777" w:rsidTr="0035735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F89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900 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3A3A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ACA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0D29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A1DB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E2D1E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BA95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A212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725F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544B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9A6A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</w:tr>
      <w:tr w:rsidR="00B21837" w:rsidRPr="00B21837" w14:paraId="7361544C" w14:textId="77777777" w:rsidTr="0035735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621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900 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A134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335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565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0BBE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6FAF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697C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9CE0" w14:textId="77777777" w:rsidR="00B21837" w:rsidRPr="00B21837" w:rsidRDefault="00B21837" w:rsidP="00B218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2D9F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CE3F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0F5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</w:tr>
      <w:tr w:rsidR="00B21837" w:rsidRPr="00B21837" w14:paraId="7E1C50AE" w14:textId="77777777" w:rsidTr="0035735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EE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FC19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2A9E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B993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35D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239E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576B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5074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4EE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D44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71E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</w:tr>
      <w:tr w:rsidR="00B21837" w:rsidRPr="00B21837" w14:paraId="43781D5A" w14:textId="77777777" w:rsidTr="00357354">
        <w:trPr>
          <w:trHeight w:val="3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1208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900 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8942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65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7785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00D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CB3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BCAB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EC19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5E3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235F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C09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</w:tr>
      <w:tr w:rsidR="00B21837" w:rsidRPr="00B21837" w14:paraId="6B8D588E" w14:textId="77777777" w:rsidTr="0035735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4BE4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269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7AF8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6FB5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5702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2EA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6705" w14:textId="77777777" w:rsidR="00B21837" w:rsidRPr="00B21837" w:rsidRDefault="00B21837" w:rsidP="00B21837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06C1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EF15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1B8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 </w:t>
            </w:r>
          </w:p>
        </w:tc>
      </w:tr>
      <w:tr w:rsidR="00B21837" w:rsidRPr="00B21837" w14:paraId="79AAE658" w14:textId="77777777" w:rsidTr="00357354">
        <w:trPr>
          <w:trHeight w:val="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230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900 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F5FF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E0D9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BAED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F01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5B99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417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0BB2" w14:textId="77777777" w:rsidR="00B21837" w:rsidRPr="00B21837" w:rsidRDefault="00B21837" w:rsidP="00B218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7086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9BC0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CAC5" w14:textId="77777777" w:rsidR="00B21837" w:rsidRPr="00B21837" w:rsidRDefault="00B21837" w:rsidP="00B218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B21837">
              <w:rPr>
                <w:rFonts w:ascii="Times New Roman" w:hAnsi="Times New Roman"/>
                <w:color w:val="auto"/>
                <w:sz w:val="20"/>
                <w:lang w:eastAsia="zh-CN"/>
              </w:rPr>
              <w:t>0,0</w:t>
            </w:r>
          </w:p>
        </w:tc>
      </w:tr>
    </w:tbl>
    <w:p w14:paraId="2C53A4B2" w14:textId="77777777" w:rsidR="00B21837" w:rsidRPr="00B21837" w:rsidRDefault="00B21837" w:rsidP="00B21837">
      <w:pPr>
        <w:spacing w:after="0" w:line="240" w:lineRule="auto"/>
        <w:ind w:left="6237"/>
        <w:rPr>
          <w:rFonts w:ascii="Times New Roman" w:hAnsi="Times New Roman"/>
          <w:color w:val="auto"/>
          <w:sz w:val="24"/>
          <w:szCs w:val="24"/>
        </w:rPr>
      </w:pPr>
    </w:p>
    <w:p w14:paraId="1FE21BB4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4"/>
          <w:szCs w:val="24"/>
        </w:rPr>
        <w:br w:type="page"/>
      </w:r>
      <w:r w:rsidRPr="00B21837">
        <w:rPr>
          <w:rFonts w:ascii="Times New Roman" w:hAnsi="Times New Roman"/>
          <w:color w:val="auto"/>
          <w:sz w:val="20"/>
        </w:rPr>
        <w:lastRenderedPageBreak/>
        <w:t>Приложение 5</w:t>
      </w:r>
    </w:p>
    <w:p w14:paraId="404D9677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 xml:space="preserve">к проекту решения Совета депутатов внутригородского муниципального образования – муниципального округа Печатники в городе Москве </w:t>
      </w:r>
    </w:p>
    <w:p w14:paraId="7B923768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от «__» ___________ 2025 года № ___</w:t>
      </w:r>
    </w:p>
    <w:p w14:paraId="33648B5D" w14:textId="77777777" w:rsidR="00B21837" w:rsidRPr="00B21837" w:rsidRDefault="00B21837" w:rsidP="00B2183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33434EEB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b/>
          <w:color w:val="auto"/>
          <w:sz w:val="20"/>
        </w:rPr>
        <w:t xml:space="preserve">Программа муниципальных внутренних заимствований внутригородского муниципального образования – муниципального округа </w:t>
      </w:r>
      <w:r w:rsidRPr="00B21837">
        <w:rPr>
          <w:rFonts w:ascii="Times New Roman" w:hAnsi="Times New Roman"/>
          <w:b/>
          <w:bCs/>
          <w:color w:val="auto"/>
          <w:sz w:val="20"/>
        </w:rPr>
        <w:t>Печатники</w:t>
      </w:r>
      <w:r w:rsidRPr="00B21837">
        <w:rPr>
          <w:rFonts w:ascii="Times New Roman" w:hAnsi="Times New Roman"/>
          <w:b/>
          <w:color w:val="auto"/>
          <w:sz w:val="20"/>
        </w:rPr>
        <w:t xml:space="preserve"> в городе Москве </w:t>
      </w:r>
      <w:r w:rsidRPr="00B21837">
        <w:rPr>
          <w:rFonts w:ascii="Times New Roman" w:hAnsi="Times New Roman"/>
          <w:b/>
          <w:color w:val="auto"/>
          <w:sz w:val="20"/>
        </w:rPr>
        <w:br/>
        <w:t>на 2026 год и плановый период 2027 и 2028 годов</w:t>
      </w:r>
    </w:p>
    <w:p w14:paraId="383768EF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14:paraId="40C17151" w14:textId="77777777" w:rsidR="00B21837" w:rsidRPr="00B21837" w:rsidRDefault="00B21837" w:rsidP="00B21837">
      <w:pPr>
        <w:spacing w:after="0" w:line="240" w:lineRule="auto"/>
        <w:ind w:firstLine="426"/>
        <w:contextualSpacing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b/>
          <w:bCs/>
          <w:color w:val="auto"/>
          <w:sz w:val="20"/>
        </w:rPr>
        <w:t xml:space="preserve">I. Привлечение заимствований </w:t>
      </w:r>
      <w:r w:rsidRPr="00B21837">
        <w:rPr>
          <w:rFonts w:ascii="Times New Roman" w:hAnsi="Times New Roman"/>
          <w:b/>
          <w:color w:val="auto"/>
          <w:sz w:val="20"/>
        </w:rPr>
        <w:t>в 2026 – 2028 годах</w:t>
      </w:r>
    </w:p>
    <w:p w14:paraId="5824F7C2" w14:textId="77777777" w:rsidR="00B21837" w:rsidRPr="00B21837" w:rsidRDefault="00B21837" w:rsidP="00B21837">
      <w:pPr>
        <w:spacing w:after="0" w:line="240" w:lineRule="auto"/>
        <w:ind w:right="-142"/>
        <w:jc w:val="right"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(тыс. руб.)</w:t>
      </w:r>
    </w:p>
    <w:tbl>
      <w:tblPr>
        <w:tblW w:w="9762" w:type="dxa"/>
        <w:tblInd w:w="-34" w:type="dxa"/>
        <w:tblLook w:val="04A0" w:firstRow="1" w:lastRow="0" w:firstColumn="1" w:lastColumn="0" w:noHBand="0" w:noVBand="1"/>
      </w:tblPr>
      <w:tblGrid>
        <w:gridCol w:w="953"/>
        <w:gridCol w:w="3882"/>
        <w:gridCol w:w="1559"/>
        <w:gridCol w:w="1701"/>
        <w:gridCol w:w="1667"/>
      </w:tblGrid>
      <w:tr w:rsidR="00B21837" w:rsidRPr="00B21837" w14:paraId="63034025" w14:textId="77777777" w:rsidTr="00357354">
        <w:trPr>
          <w:trHeight w:val="502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41A45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49A54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Виды заимствований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2CD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Объем привлечения средств</w:t>
            </w:r>
          </w:p>
        </w:tc>
      </w:tr>
      <w:tr w:rsidR="00B21837" w:rsidRPr="00B21837" w14:paraId="51E32F58" w14:textId="77777777" w:rsidTr="00357354">
        <w:trPr>
          <w:trHeight w:val="41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B8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2C8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E31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Cs/>
                <w:color w:val="auto"/>
                <w:sz w:val="2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08B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Cs/>
                <w:color w:val="auto"/>
                <w:sz w:val="20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88B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Cs/>
                <w:color w:val="auto"/>
                <w:sz w:val="20"/>
              </w:rPr>
              <w:t>2028 год</w:t>
            </w:r>
          </w:p>
        </w:tc>
      </w:tr>
      <w:tr w:rsidR="00B21837" w:rsidRPr="00B21837" w14:paraId="1A1635BB" w14:textId="77777777" w:rsidTr="00357354">
        <w:trPr>
          <w:trHeight w:val="55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32C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A543CF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14:paraId="3CB4305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4F0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9BC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38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F5C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39119637" w14:textId="77777777" w:rsidTr="00357354">
        <w:trPr>
          <w:trHeight w:val="4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F74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A53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F514EE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3D4CFF3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87C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540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</w:tbl>
    <w:p w14:paraId="72BC979D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14:paraId="481167DB" w14:textId="77777777" w:rsidR="00B21837" w:rsidRPr="00B21837" w:rsidRDefault="00B21837" w:rsidP="00B21837">
      <w:pPr>
        <w:spacing w:after="0" w:line="240" w:lineRule="auto"/>
        <w:ind w:firstLine="426"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b/>
          <w:bCs/>
          <w:color w:val="auto"/>
          <w:sz w:val="20"/>
        </w:rPr>
        <w:t xml:space="preserve">II. Погашение заимствований </w:t>
      </w:r>
      <w:r w:rsidRPr="00B21837">
        <w:rPr>
          <w:rFonts w:ascii="Times New Roman" w:hAnsi="Times New Roman"/>
          <w:b/>
          <w:color w:val="auto"/>
          <w:sz w:val="20"/>
        </w:rPr>
        <w:t>в 2026 – 2028 годах</w:t>
      </w:r>
    </w:p>
    <w:p w14:paraId="5ECA2648" w14:textId="77777777" w:rsidR="00B21837" w:rsidRPr="00B21837" w:rsidRDefault="00B21837" w:rsidP="00B21837">
      <w:pPr>
        <w:spacing w:after="0" w:line="240" w:lineRule="auto"/>
        <w:ind w:right="-142"/>
        <w:jc w:val="right"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(тыс. руб.)</w:t>
      </w:r>
    </w:p>
    <w:tbl>
      <w:tblPr>
        <w:tblW w:w="9762" w:type="dxa"/>
        <w:tblInd w:w="-34" w:type="dxa"/>
        <w:tblLook w:val="04A0" w:firstRow="1" w:lastRow="0" w:firstColumn="1" w:lastColumn="0" w:noHBand="0" w:noVBand="1"/>
      </w:tblPr>
      <w:tblGrid>
        <w:gridCol w:w="953"/>
        <w:gridCol w:w="3882"/>
        <w:gridCol w:w="1559"/>
        <w:gridCol w:w="1701"/>
        <w:gridCol w:w="1667"/>
      </w:tblGrid>
      <w:tr w:rsidR="00B21837" w:rsidRPr="00B21837" w14:paraId="5F45FC32" w14:textId="77777777" w:rsidTr="00357354">
        <w:trPr>
          <w:trHeight w:val="592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2B7D5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7321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Виды заимствований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C69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Объем привлечения средств</w:t>
            </w:r>
          </w:p>
        </w:tc>
      </w:tr>
      <w:tr w:rsidR="00B21837" w:rsidRPr="00B21837" w14:paraId="3DDF01FA" w14:textId="77777777" w:rsidTr="00357354">
        <w:trPr>
          <w:trHeight w:val="558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019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F38F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B17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Cs/>
                <w:color w:val="auto"/>
                <w:sz w:val="2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37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Cs/>
                <w:color w:val="auto"/>
                <w:sz w:val="20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294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bCs/>
                <w:color w:val="auto"/>
                <w:sz w:val="20"/>
              </w:rPr>
              <w:t>2028 год</w:t>
            </w:r>
          </w:p>
        </w:tc>
      </w:tr>
      <w:tr w:rsidR="00B21837" w:rsidRPr="00B21837" w14:paraId="76F4851B" w14:textId="77777777" w:rsidTr="00357354">
        <w:trPr>
          <w:trHeight w:val="30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995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817011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14:paraId="5592933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C0F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17A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02D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E3E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  <w:tr w:rsidR="00B21837" w:rsidRPr="00B21837" w14:paraId="385F33BF" w14:textId="77777777" w:rsidTr="00357354">
        <w:trPr>
          <w:trHeight w:val="1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5080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035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B11B77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31B912C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F48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9F6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</w:tr>
    </w:tbl>
    <w:p w14:paraId="3750ED7F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14:paraId="36B3E313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b/>
          <w:szCs w:val="22"/>
        </w:rPr>
        <w:br w:type="page"/>
      </w:r>
      <w:r w:rsidRPr="00B21837">
        <w:rPr>
          <w:rFonts w:ascii="Times New Roman" w:hAnsi="Times New Roman"/>
          <w:color w:val="auto"/>
          <w:sz w:val="20"/>
        </w:rPr>
        <w:lastRenderedPageBreak/>
        <w:t>Приложение 6</w:t>
      </w:r>
    </w:p>
    <w:p w14:paraId="2E1B23C0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 xml:space="preserve">к проекту решения Совета депутатов внутригородского муниципального образования – муниципального округа Печатники в городе Москве </w:t>
      </w:r>
    </w:p>
    <w:p w14:paraId="62373A0A" w14:textId="77777777" w:rsidR="00B21837" w:rsidRPr="00B21837" w:rsidRDefault="00B21837" w:rsidP="00B21837">
      <w:pPr>
        <w:spacing w:after="0" w:line="240" w:lineRule="auto"/>
        <w:ind w:left="5812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от «__» ___________ 2025 года № ___</w:t>
      </w:r>
    </w:p>
    <w:p w14:paraId="7BBA81CC" w14:textId="77777777" w:rsidR="00B21837" w:rsidRPr="00B21837" w:rsidRDefault="00B21837" w:rsidP="00B2183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3D126C17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b/>
          <w:color w:val="auto"/>
          <w:sz w:val="20"/>
        </w:rPr>
        <w:t xml:space="preserve">Программа муниципальных гарантий в валюте Российской Федерации внутригородского муниципального образования – муниципального округа Печатники в городе Москве </w:t>
      </w:r>
    </w:p>
    <w:p w14:paraId="06C9874D" w14:textId="77777777" w:rsidR="00B21837" w:rsidRPr="00B21837" w:rsidRDefault="00B21837" w:rsidP="00B21837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b/>
          <w:color w:val="auto"/>
          <w:sz w:val="20"/>
        </w:rPr>
        <w:t>на 2026 год и плановый период 2027 и 2028 годов</w:t>
      </w:r>
    </w:p>
    <w:p w14:paraId="7C583962" w14:textId="77777777" w:rsidR="00B21837" w:rsidRPr="00B21837" w:rsidRDefault="00B21837" w:rsidP="00B21837">
      <w:pPr>
        <w:tabs>
          <w:tab w:val="left" w:pos="426"/>
        </w:tabs>
        <w:spacing w:after="0" w:line="240" w:lineRule="auto"/>
        <w:ind w:right="-426"/>
        <w:contextualSpacing/>
        <w:jc w:val="both"/>
        <w:rPr>
          <w:rFonts w:ascii="Times New Roman" w:hAnsi="Times New Roman"/>
          <w:b/>
          <w:color w:val="auto"/>
          <w:sz w:val="20"/>
        </w:rPr>
      </w:pPr>
    </w:p>
    <w:p w14:paraId="5F9E6F71" w14:textId="77777777" w:rsidR="00B21837" w:rsidRPr="00B21837" w:rsidRDefault="00B21837" w:rsidP="00B21837">
      <w:pPr>
        <w:tabs>
          <w:tab w:val="left" w:pos="426"/>
        </w:tabs>
        <w:spacing w:after="0" w:line="240" w:lineRule="auto"/>
        <w:ind w:right="-426"/>
        <w:contextualSpacing/>
        <w:jc w:val="both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b/>
          <w:color w:val="auto"/>
          <w:sz w:val="20"/>
        </w:rPr>
        <w:t xml:space="preserve">1.1. </w:t>
      </w:r>
      <w:r w:rsidRPr="00B21837">
        <w:rPr>
          <w:rFonts w:ascii="Times New Roman" w:hAnsi="Times New Roman"/>
          <w:color w:val="auto"/>
          <w:sz w:val="20"/>
        </w:rPr>
        <w:t>Перечень подлежащих предоставлению муниципальных гарантий в валюте Российской Федерации в 2026 – 2028 годах</w:t>
      </w:r>
    </w:p>
    <w:p w14:paraId="5C263238" w14:textId="77777777" w:rsidR="00B21837" w:rsidRPr="00B21837" w:rsidRDefault="00B21837" w:rsidP="00B21837">
      <w:pPr>
        <w:spacing w:after="0" w:line="240" w:lineRule="auto"/>
        <w:ind w:right="-284"/>
        <w:jc w:val="right"/>
        <w:rPr>
          <w:rFonts w:ascii="Times New Roman" w:hAnsi="Times New Roman"/>
          <w:b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(тыс. руб.)</w:t>
      </w:r>
    </w:p>
    <w:tbl>
      <w:tblPr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0"/>
        <w:gridCol w:w="1845"/>
        <w:gridCol w:w="2225"/>
        <w:gridCol w:w="709"/>
        <w:gridCol w:w="709"/>
        <w:gridCol w:w="711"/>
        <w:gridCol w:w="1409"/>
        <w:gridCol w:w="1843"/>
      </w:tblGrid>
      <w:tr w:rsidR="00B21837" w:rsidRPr="00B21837" w14:paraId="44802D95" w14:textId="77777777" w:rsidTr="00357354">
        <w:trPr>
          <w:trHeight w:val="13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64F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0A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Наименование принципала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437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Цель гарантирования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483F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Сумма гарантирования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6D90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Наличие права регрессного требования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633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Иные условия предоставления муниципальных </w:t>
            </w:r>
          </w:p>
          <w:p w14:paraId="76CA287D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гарантий </w:t>
            </w:r>
          </w:p>
        </w:tc>
      </w:tr>
      <w:tr w:rsidR="00B21837" w:rsidRPr="00B21837" w14:paraId="4553A25D" w14:textId="77777777" w:rsidTr="00357354">
        <w:trPr>
          <w:trHeight w:val="70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5CF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D029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3F2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A69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DA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C81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550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8687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1837" w:rsidRPr="00B21837" w14:paraId="651C8C83" w14:textId="77777777" w:rsidTr="0035735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A1E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E5C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A20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393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AA9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11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85FB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1F0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</w:tr>
      <w:tr w:rsidR="00B21837" w:rsidRPr="00B21837" w14:paraId="303DD322" w14:textId="77777777" w:rsidTr="00357354">
        <w:trPr>
          <w:trHeight w:val="3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5B2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381A22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14:paraId="0F3716C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8AE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01F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BF2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79B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119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10727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453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</w:tbl>
    <w:p w14:paraId="4ED98C01" w14:textId="77777777" w:rsidR="00B21837" w:rsidRPr="00B21837" w:rsidRDefault="00B21837" w:rsidP="00B21837">
      <w:pPr>
        <w:spacing w:after="0" w:line="240" w:lineRule="auto"/>
        <w:jc w:val="both"/>
        <w:rPr>
          <w:rFonts w:ascii="Times New Roman" w:hAnsi="Times New Roman"/>
          <w:color w:val="auto"/>
          <w:sz w:val="20"/>
        </w:rPr>
      </w:pPr>
    </w:p>
    <w:p w14:paraId="0ADCD53D" w14:textId="77777777" w:rsidR="00B21837" w:rsidRPr="00B21837" w:rsidRDefault="00B21837" w:rsidP="00B21837">
      <w:pPr>
        <w:spacing w:after="0" w:line="240" w:lineRule="auto"/>
        <w:jc w:val="both"/>
        <w:rPr>
          <w:rFonts w:ascii="Times New Roman" w:hAnsi="Times New Roman"/>
          <w:color w:val="auto"/>
          <w:sz w:val="20"/>
        </w:rPr>
      </w:pPr>
    </w:p>
    <w:p w14:paraId="54ED3497" w14:textId="77777777" w:rsidR="00B21837" w:rsidRPr="00B21837" w:rsidRDefault="00B21837" w:rsidP="00B21837">
      <w:pPr>
        <w:tabs>
          <w:tab w:val="left" w:pos="426"/>
        </w:tabs>
        <w:spacing w:after="0" w:line="240" w:lineRule="auto"/>
        <w:ind w:right="-426"/>
        <w:contextualSpacing/>
        <w:jc w:val="both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b/>
          <w:color w:val="auto"/>
          <w:sz w:val="20"/>
        </w:rPr>
        <w:t xml:space="preserve">1.2. </w:t>
      </w:r>
      <w:r w:rsidRPr="00B21837">
        <w:rPr>
          <w:rFonts w:ascii="Times New Roman" w:hAnsi="Times New Roman"/>
          <w:color w:val="auto"/>
          <w:sz w:val="20"/>
        </w:rPr>
        <w:t>Объем бюджетных ассигнований, предусмотренных на исполнение муниципальных гарантий в валюте Российской Федерации по возможным гарантийным случаям в 2026 – 2028 годах</w:t>
      </w:r>
    </w:p>
    <w:p w14:paraId="2B075DDF" w14:textId="77777777" w:rsidR="00B21837" w:rsidRPr="00B21837" w:rsidRDefault="00B21837" w:rsidP="00B21837">
      <w:pPr>
        <w:spacing w:after="0" w:line="240" w:lineRule="auto"/>
        <w:jc w:val="right"/>
        <w:rPr>
          <w:rFonts w:ascii="Times New Roman" w:hAnsi="Times New Roman"/>
          <w:color w:val="auto"/>
          <w:sz w:val="20"/>
        </w:rPr>
      </w:pPr>
    </w:p>
    <w:p w14:paraId="54A905C2" w14:textId="77777777" w:rsidR="00B21837" w:rsidRPr="00B21837" w:rsidRDefault="00B21837" w:rsidP="00B21837">
      <w:pPr>
        <w:spacing w:after="0" w:line="240" w:lineRule="auto"/>
        <w:jc w:val="right"/>
        <w:rPr>
          <w:rFonts w:ascii="Times New Roman" w:hAnsi="Times New Roman"/>
          <w:color w:val="auto"/>
          <w:sz w:val="20"/>
        </w:rPr>
      </w:pPr>
      <w:r w:rsidRPr="00B21837">
        <w:rPr>
          <w:rFonts w:ascii="Times New Roman" w:hAnsi="Times New Roman"/>
          <w:color w:val="auto"/>
          <w:sz w:val="20"/>
        </w:rPr>
        <w:t>(тыс. руб.)</w:t>
      </w:r>
    </w:p>
    <w:tbl>
      <w:tblPr>
        <w:tblW w:w="100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1794"/>
        <w:gridCol w:w="1182"/>
        <w:gridCol w:w="1134"/>
        <w:gridCol w:w="709"/>
        <w:gridCol w:w="709"/>
        <w:gridCol w:w="713"/>
        <w:gridCol w:w="1413"/>
        <w:gridCol w:w="1843"/>
      </w:tblGrid>
      <w:tr w:rsidR="00B21837" w:rsidRPr="00B21837" w14:paraId="1F8AF965" w14:textId="77777777" w:rsidTr="00357354">
        <w:trPr>
          <w:trHeight w:val="1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C3D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2D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Наименование принципала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FB0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Цель </w:t>
            </w:r>
            <w:proofErr w:type="spellStart"/>
            <w:proofErr w:type="gramStart"/>
            <w:r w:rsidRPr="00B21837">
              <w:rPr>
                <w:rFonts w:ascii="Times New Roman" w:hAnsi="Times New Roman"/>
                <w:color w:val="auto"/>
                <w:sz w:val="20"/>
              </w:rPr>
              <w:t>гаранти-рования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357B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Сумма </w:t>
            </w:r>
            <w:proofErr w:type="spellStart"/>
            <w:proofErr w:type="gramStart"/>
            <w:r w:rsidRPr="00B21837">
              <w:rPr>
                <w:rFonts w:ascii="Times New Roman" w:hAnsi="Times New Roman"/>
                <w:color w:val="auto"/>
                <w:sz w:val="20"/>
              </w:rPr>
              <w:t>гаранти-рования</w:t>
            </w:r>
            <w:proofErr w:type="spellEnd"/>
            <w:proofErr w:type="gramEnd"/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580FD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Объем бюджетных ассигнований, предусмотренных                  на исполнение муниципальных гарантий по возможным гарантийным случаям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3C20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A1879F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80BBB4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Наличие права регрессного требования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C04E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 xml:space="preserve">Иные условия предоставления муниципальных </w:t>
            </w:r>
          </w:p>
          <w:p w14:paraId="5EF6078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гарантий</w:t>
            </w:r>
          </w:p>
        </w:tc>
      </w:tr>
      <w:tr w:rsidR="00B21837" w:rsidRPr="00B21837" w14:paraId="122CD8E3" w14:textId="77777777" w:rsidTr="00357354">
        <w:trPr>
          <w:trHeight w:val="40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5223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D644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C878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6E4D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371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6E1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1DD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EC9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DAA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1837" w:rsidRPr="00B21837" w14:paraId="5B372456" w14:textId="77777777" w:rsidTr="0035735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460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FC1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23D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2DF1F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974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CA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B41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934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B1C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</w:tr>
      <w:tr w:rsidR="00B21837" w:rsidRPr="00B21837" w14:paraId="48852A3A" w14:textId="77777777" w:rsidTr="00357354">
        <w:trPr>
          <w:trHeight w:val="1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CE6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4EF68F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14:paraId="1F9A5373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186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DE37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19342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3C6A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AED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0D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CB6E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DF7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21837" w:rsidRPr="00B21837" w14:paraId="2082F84E" w14:textId="77777777" w:rsidTr="00357354">
        <w:trPr>
          <w:trHeight w:val="746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CFAC" w14:textId="77777777" w:rsidR="00B21837" w:rsidRPr="00B21837" w:rsidRDefault="00B21837" w:rsidP="00B218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ИТОГО: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D78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0E195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E9EC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BF94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5720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12F9B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14:paraId="00FC2401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F3E8" w14:textId="77777777" w:rsidR="00B21837" w:rsidRPr="00B21837" w:rsidRDefault="00B21837" w:rsidP="00B218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218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</w:tbl>
    <w:p w14:paraId="5B7C924A" w14:textId="77777777" w:rsidR="00B21837" w:rsidRPr="00B21837" w:rsidRDefault="00B21837" w:rsidP="00B21837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14:paraId="6A7BC353" w14:textId="42CEDBEB" w:rsidR="00B21837" w:rsidRDefault="00B21837">
      <w:pPr>
        <w:spacing w:after="160" w:line="259" w:lineRule="auto"/>
        <w:rPr>
          <w:rFonts w:ascii="Times New Roman" w:hAnsi="Times New Roman"/>
          <w:color w:val="auto"/>
          <w:sz w:val="28"/>
        </w:rPr>
      </w:pPr>
    </w:p>
    <w:p w14:paraId="76BCEA8B" w14:textId="77777777" w:rsidR="00B21837" w:rsidRDefault="00B21837">
      <w:pPr>
        <w:spacing w:after="160" w:line="259" w:lineRule="auto"/>
        <w:rPr>
          <w:rFonts w:ascii="Times New Roman" w:hAnsi="Times New Roman"/>
          <w:color w:val="auto"/>
          <w:sz w:val="28"/>
        </w:rPr>
        <w:sectPr w:rsidR="00B21837" w:rsidSect="00357354">
          <w:pgSz w:w="11906" w:h="16838"/>
          <w:pgMar w:top="1134" w:right="850" w:bottom="567" w:left="1701" w:header="708" w:footer="708" w:gutter="0"/>
          <w:pgNumType w:start="1"/>
          <w:cols w:space="708"/>
          <w:titlePg/>
          <w:docGrid w:linePitch="360"/>
        </w:sectPr>
      </w:pPr>
    </w:p>
    <w:p w14:paraId="53938822" w14:textId="116104BE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6"/>
          <w:szCs w:val="26"/>
        </w:rPr>
      </w:pPr>
      <w:r w:rsidRPr="00B21837">
        <w:rPr>
          <w:rFonts w:ascii="Times New Roman" w:hAnsi="Times New Roman"/>
          <w:color w:val="auto"/>
          <w:sz w:val="26"/>
          <w:szCs w:val="26"/>
        </w:rPr>
        <w:lastRenderedPageBreak/>
        <w:t xml:space="preserve">Приложение </w:t>
      </w:r>
      <w:r w:rsidR="0089531D">
        <w:rPr>
          <w:rFonts w:ascii="Times New Roman" w:hAnsi="Times New Roman"/>
          <w:color w:val="auto"/>
          <w:sz w:val="26"/>
          <w:szCs w:val="26"/>
        </w:rPr>
        <w:t>2</w:t>
      </w:r>
    </w:p>
    <w:p w14:paraId="5DDA710B" w14:textId="77777777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6"/>
          <w:szCs w:val="26"/>
        </w:rPr>
      </w:pPr>
      <w:r w:rsidRPr="00B21837">
        <w:rPr>
          <w:rFonts w:ascii="Times New Roman" w:hAnsi="Times New Roman"/>
          <w:color w:val="auto"/>
          <w:sz w:val="26"/>
          <w:szCs w:val="26"/>
        </w:rPr>
        <w:t xml:space="preserve">к решению Совета депутатов внутригородского муниципального образования – муниципального округа Печатники в городе Москве </w:t>
      </w:r>
    </w:p>
    <w:p w14:paraId="202F9408" w14:textId="77777777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6"/>
          <w:szCs w:val="26"/>
        </w:rPr>
      </w:pPr>
      <w:r w:rsidRPr="00B21837">
        <w:rPr>
          <w:rFonts w:ascii="Times New Roman" w:hAnsi="Times New Roman"/>
          <w:color w:val="auto"/>
          <w:sz w:val="26"/>
          <w:szCs w:val="26"/>
        </w:rPr>
        <w:t>от «__» _________ 2025 года № ___</w:t>
      </w:r>
    </w:p>
    <w:p w14:paraId="5C4EB2FF" w14:textId="77777777" w:rsidR="00B21837" w:rsidRPr="00B21837" w:rsidRDefault="00B21837" w:rsidP="00B21837">
      <w:pPr>
        <w:spacing w:after="0" w:line="240" w:lineRule="auto"/>
        <w:ind w:left="5245"/>
        <w:rPr>
          <w:rFonts w:ascii="Times New Roman" w:hAnsi="Times New Roman"/>
          <w:color w:val="auto"/>
          <w:sz w:val="20"/>
        </w:rPr>
      </w:pPr>
    </w:p>
    <w:p w14:paraId="1273EB31" w14:textId="77777777" w:rsidR="00B21837" w:rsidRPr="004558FB" w:rsidRDefault="00B21837" w:rsidP="00B21837">
      <w:pPr>
        <w:widowControl w:val="0"/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558FB">
        <w:rPr>
          <w:rFonts w:ascii="Times New Roman" w:eastAsia="Lucida Sans Unicode" w:hAnsi="Times New Roman"/>
          <w:b/>
          <w:kern w:val="2"/>
          <w:sz w:val="26"/>
          <w:szCs w:val="26"/>
        </w:rPr>
        <w:t xml:space="preserve">Состав </w:t>
      </w:r>
      <w:r w:rsidRPr="004558FB">
        <w:rPr>
          <w:rFonts w:ascii="Times New Roman" w:hAnsi="Times New Roman"/>
          <w:b/>
          <w:sz w:val="26"/>
          <w:szCs w:val="26"/>
        </w:rPr>
        <w:t>рабочей группы по учету предложений граждан,</w:t>
      </w:r>
    </w:p>
    <w:p w14:paraId="0412754C" w14:textId="77777777" w:rsidR="00B21837" w:rsidRPr="004558FB" w:rsidRDefault="00B21837" w:rsidP="00B21837">
      <w:pPr>
        <w:tabs>
          <w:tab w:val="left" w:pos="5103"/>
        </w:tabs>
        <w:spacing w:after="0" w:line="24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558FB">
        <w:rPr>
          <w:rFonts w:ascii="Times New Roman" w:hAnsi="Times New Roman"/>
          <w:b/>
          <w:sz w:val="26"/>
          <w:szCs w:val="26"/>
        </w:rPr>
        <w:t>организации и проведению публичных слушаний по проекту решения</w:t>
      </w:r>
    </w:p>
    <w:p w14:paraId="532A8474" w14:textId="77777777" w:rsidR="00B21837" w:rsidRPr="004558FB" w:rsidRDefault="00B21837" w:rsidP="00B21837">
      <w:pPr>
        <w:tabs>
          <w:tab w:val="left" w:pos="5103"/>
        </w:tabs>
        <w:spacing w:after="0" w:line="24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558FB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>
        <w:rPr>
          <w:rFonts w:ascii="Times New Roman" w:hAnsi="Times New Roman"/>
          <w:b/>
          <w:sz w:val="26"/>
          <w:szCs w:val="26"/>
        </w:rPr>
        <w:t>внутригородского муниципального образования – муниципального округа Печатники в городе Москве</w:t>
      </w:r>
      <w:r w:rsidRPr="004558FB">
        <w:rPr>
          <w:rFonts w:ascii="Times New Roman" w:hAnsi="Times New Roman"/>
          <w:b/>
          <w:sz w:val="26"/>
          <w:szCs w:val="26"/>
        </w:rPr>
        <w:t xml:space="preserve"> </w:t>
      </w:r>
    </w:p>
    <w:p w14:paraId="1EE7D4CC" w14:textId="0F2F8B5A" w:rsidR="00B21837" w:rsidRPr="004558FB" w:rsidRDefault="00A01E8A" w:rsidP="00B218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A01E8A">
        <w:rPr>
          <w:rFonts w:ascii="Times New Roman" w:hAnsi="Times New Roman"/>
          <w:b/>
          <w:bCs/>
          <w:sz w:val="26"/>
          <w:szCs w:val="26"/>
        </w:rPr>
        <w:t>«О бюджете внутригородского муниципального образования – муниципального округа Печатники в городе Москве на 2026 год и плановый период 2027 и 2028 годов»</w:t>
      </w:r>
      <w:bookmarkStart w:id="0" w:name="_GoBack"/>
      <w:bookmarkEnd w:id="0"/>
    </w:p>
    <w:tbl>
      <w:tblPr>
        <w:tblW w:w="9360" w:type="dxa"/>
        <w:tblLook w:val="01E0" w:firstRow="1" w:lastRow="1" w:firstColumn="1" w:lastColumn="1" w:noHBand="0" w:noVBand="0"/>
      </w:tblPr>
      <w:tblGrid>
        <w:gridCol w:w="4111"/>
        <w:gridCol w:w="5249"/>
      </w:tblGrid>
      <w:tr w:rsidR="00B21837" w:rsidRPr="004558FB" w14:paraId="7E6EE7FA" w14:textId="77777777" w:rsidTr="00357354">
        <w:tc>
          <w:tcPr>
            <w:tcW w:w="9360" w:type="dxa"/>
            <w:gridSpan w:val="2"/>
          </w:tcPr>
          <w:p w14:paraId="3EDB4EE8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Руководитель рабочей группы:</w:t>
            </w:r>
          </w:p>
        </w:tc>
      </w:tr>
      <w:tr w:rsidR="00B21837" w:rsidRPr="004558FB" w14:paraId="10527770" w14:textId="77777777" w:rsidTr="00357354">
        <w:tc>
          <w:tcPr>
            <w:tcW w:w="4111" w:type="dxa"/>
          </w:tcPr>
          <w:p w14:paraId="7FC66FE1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Урюпин А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лексей </w:t>
            </w: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А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лексеевич</w:t>
            </w: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5249" w:type="dxa"/>
          </w:tcPr>
          <w:p w14:paraId="7ABF19EC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- глава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внутригородского муниципального образования – муниципального округа Печатники в городе Москве</w:t>
            </w: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 </w:t>
            </w:r>
          </w:p>
        </w:tc>
      </w:tr>
      <w:tr w:rsidR="00B21837" w:rsidRPr="004558FB" w14:paraId="4EFFAC9F" w14:textId="77777777" w:rsidTr="00357354">
        <w:tc>
          <w:tcPr>
            <w:tcW w:w="9360" w:type="dxa"/>
            <w:gridSpan w:val="2"/>
          </w:tcPr>
          <w:p w14:paraId="46BCAB2D" w14:textId="77777777" w:rsidR="00B21837" w:rsidRPr="004558FB" w:rsidRDefault="00B21837" w:rsidP="00357354">
            <w:pPr>
              <w:widowControl w:val="0"/>
              <w:suppressAutoHyphens/>
              <w:spacing w:before="120"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Заместитель руководителя рабочей группы:</w:t>
            </w:r>
          </w:p>
        </w:tc>
      </w:tr>
      <w:tr w:rsidR="00B21837" w:rsidRPr="004558FB" w14:paraId="13D122F3" w14:textId="77777777" w:rsidTr="00357354">
        <w:tc>
          <w:tcPr>
            <w:tcW w:w="4111" w:type="dxa"/>
            <w:hideMark/>
          </w:tcPr>
          <w:p w14:paraId="418E3058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Курбатова И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рина Владимировна</w:t>
            </w:r>
          </w:p>
        </w:tc>
        <w:tc>
          <w:tcPr>
            <w:tcW w:w="5249" w:type="dxa"/>
          </w:tcPr>
          <w:p w14:paraId="06E17EFB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- депутат Совета депутатов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внутригородского муниципального образования – муниципального округа Печатники в городе Москве</w:t>
            </w:r>
          </w:p>
        </w:tc>
      </w:tr>
      <w:tr w:rsidR="00B21837" w:rsidRPr="004558FB" w14:paraId="1CECF2A3" w14:textId="77777777" w:rsidTr="00357354">
        <w:tc>
          <w:tcPr>
            <w:tcW w:w="9360" w:type="dxa"/>
            <w:gridSpan w:val="2"/>
          </w:tcPr>
          <w:p w14:paraId="59368DDB" w14:textId="77777777" w:rsidR="00B21837" w:rsidRPr="004558FB" w:rsidRDefault="00B21837" w:rsidP="00357354">
            <w:pPr>
              <w:widowControl w:val="0"/>
              <w:suppressAutoHyphens/>
              <w:spacing w:before="120"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Члены рабочей группы:</w:t>
            </w:r>
          </w:p>
        </w:tc>
      </w:tr>
      <w:tr w:rsidR="00B21837" w:rsidRPr="004558FB" w14:paraId="73F2E81D" w14:textId="77777777" w:rsidTr="00357354">
        <w:tc>
          <w:tcPr>
            <w:tcW w:w="4111" w:type="dxa"/>
          </w:tcPr>
          <w:p w14:paraId="49251628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Ананьев О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лег </w:t>
            </w: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ячеславович </w:t>
            </w:r>
          </w:p>
        </w:tc>
        <w:tc>
          <w:tcPr>
            <w:tcW w:w="5249" w:type="dxa"/>
          </w:tcPr>
          <w:p w14:paraId="2ECFC630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- депутат Совета депутатов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внутригородского муниципального образования – муниципального округа Печатники в городе Москве</w:t>
            </w:r>
          </w:p>
        </w:tc>
      </w:tr>
      <w:tr w:rsidR="00B21837" w:rsidRPr="004558FB" w14:paraId="00C3250F" w14:textId="77777777" w:rsidTr="00357354">
        <w:tc>
          <w:tcPr>
            <w:tcW w:w="4111" w:type="dxa"/>
          </w:tcPr>
          <w:p w14:paraId="48BFA815" w14:textId="77777777" w:rsidR="00B21837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Егоров Антон Дмитриевич</w:t>
            </w:r>
          </w:p>
          <w:p w14:paraId="7B9FF7BB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</w:p>
        </w:tc>
        <w:tc>
          <w:tcPr>
            <w:tcW w:w="5249" w:type="dxa"/>
          </w:tcPr>
          <w:p w14:paraId="42EFB36D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- депутат Совета депутатов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внутригородского муниципального образования – муниципального округа Печатники в городе Москве</w:t>
            </w:r>
          </w:p>
        </w:tc>
      </w:tr>
      <w:tr w:rsidR="00B21837" w:rsidRPr="004558FB" w14:paraId="508F6ED1" w14:textId="77777777" w:rsidTr="00357354">
        <w:tc>
          <w:tcPr>
            <w:tcW w:w="4111" w:type="dxa"/>
          </w:tcPr>
          <w:p w14:paraId="5971565D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Матвеева А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лександра </w:t>
            </w: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икторовна</w:t>
            </w:r>
          </w:p>
          <w:p w14:paraId="6C0B042D" w14:textId="77777777" w:rsidR="00B21837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</w:p>
        </w:tc>
        <w:tc>
          <w:tcPr>
            <w:tcW w:w="5249" w:type="dxa"/>
          </w:tcPr>
          <w:p w14:paraId="7DAC2835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- депутат Совета депутатов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внутригородского муниципального образования – муниципального округа Печатники в городе Москве</w:t>
            </w:r>
          </w:p>
        </w:tc>
      </w:tr>
      <w:tr w:rsidR="00B21837" w:rsidRPr="004558FB" w14:paraId="313EEFFC" w14:textId="77777777" w:rsidTr="00357354">
        <w:tc>
          <w:tcPr>
            <w:tcW w:w="4111" w:type="dxa"/>
          </w:tcPr>
          <w:p w14:paraId="299B219E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9831E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Пугач Т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атьяна </w:t>
            </w:r>
            <w:r w:rsidRPr="009831E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Г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еоргиевна</w:t>
            </w:r>
          </w:p>
        </w:tc>
        <w:tc>
          <w:tcPr>
            <w:tcW w:w="5249" w:type="dxa"/>
          </w:tcPr>
          <w:p w14:paraId="3F656E22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- депутат Совета депутатов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внутригородского муниципального образования – муниципального округа Печатники в городе Москве</w:t>
            </w:r>
          </w:p>
        </w:tc>
      </w:tr>
      <w:tr w:rsidR="00B21837" w:rsidRPr="004558FB" w14:paraId="0C131415" w14:textId="77777777" w:rsidTr="00357354">
        <w:tc>
          <w:tcPr>
            <w:tcW w:w="4111" w:type="dxa"/>
            <w:hideMark/>
          </w:tcPr>
          <w:p w14:paraId="56896406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Секретарь рабочей группы:</w:t>
            </w:r>
          </w:p>
          <w:p w14:paraId="6FCF0CF9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Лукьянов К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онстантин </w:t>
            </w: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Н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иколаевич</w:t>
            </w:r>
          </w:p>
        </w:tc>
        <w:tc>
          <w:tcPr>
            <w:tcW w:w="5249" w:type="dxa"/>
          </w:tcPr>
          <w:p w14:paraId="7531A1A4" w14:textId="77777777" w:rsidR="00B21837" w:rsidRPr="004558FB" w:rsidRDefault="00B21837" w:rsidP="0035735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</w:pPr>
            <w:r w:rsidRPr="004558FB"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 xml:space="preserve">-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</w:rPr>
              <w:t>главный бухгалтер – начальник финансово-правового отдела аппарата Совета депутатов внутригородского муниципального образования – муниципального округа Печатники в городе Москве</w:t>
            </w:r>
          </w:p>
        </w:tc>
      </w:tr>
    </w:tbl>
    <w:p w14:paraId="3CB03EA9" w14:textId="77777777" w:rsidR="00FA644C" w:rsidRPr="00B21837" w:rsidRDefault="00FA644C" w:rsidP="00B21837">
      <w:pPr>
        <w:spacing w:after="160" w:line="259" w:lineRule="auto"/>
        <w:rPr>
          <w:rFonts w:ascii="Times New Roman" w:hAnsi="Times New Roman"/>
          <w:color w:val="auto"/>
          <w:sz w:val="28"/>
        </w:rPr>
      </w:pPr>
    </w:p>
    <w:sectPr w:rsidR="00FA644C" w:rsidRPr="00B21837" w:rsidSect="00B2183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5B1C9" w14:textId="77777777" w:rsidR="00357354" w:rsidRDefault="00357354" w:rsidP="00B21837">
      <w:pPr>
        <w:spacing w:after="0" w:line="240" w:lineRule="auto"/>
      </w:pPr>
      <w:r>
        <w:separator/>
      </w:r>
    </w:p>
  </w:endnote>
  <w:endnote w:type="continuationSeparator" w:id="0">
    <w:p w14:paraId="270FC4B3" w14:textId="77777777" w:rsidR="00357354" w:rsidRDefault="00357354" w:rsidP="00B2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9FA2E" w14:textId="77777777" w:rsidR="00357354" w:rsidRDefault="00357354" w:rsidP="00B21837">
      <w:pPr>
        <w:spacing w:after="0" w:line="240" w:lineRule="auto"/>
      </w:pPr>
      <w:r>
        <w:separator/>
      </w:r>
    </w:p>
  </w:footnote>
  <w:footnote w:type="continuationSeparator" w:id="0">
    <w:p w14:paraId="1FD2547C" w14:textId="77777777" w:rsidR="00357354" w:rsidRDefault="00357354" w:rsidP="00B2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8D89" w14:textId="77777777" w:rsidR="00357354" w:rsidRDefault="00357354" w:rsidP="00357354">
    <w:pPr>
      <w:framePr w:wrap="around" w:vAnchor="text" w:hAnchor="page" w:x="6445" w:yAlign="bottom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  <w:p w14:paraId="350AA300" w14:textId="77777777" w:rsidR="00357354" w:rsidRDefault="003573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7E5"/>
    <w:multiLevelType w:val="multilevel"/>
    <w:tmpl w:val="6B04E1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35E52D7"/>
    <w:multiLevelType w:val="multilevel"/>
    <w:tmpl w:val="792CF0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40145B1"/>
    <w:multiLevelType w:val="hybridMultilevel"/>
    <w:tmpl w:val="1486D7D8"/>
    <w:lvl w:ilvl="0" w:tplc="9120204C">
      <w:start w:val="1"/>
      <w:numFmt w:val="decimal"/>
      <w:lvlText w:val="%1."/>
      <w:lvlJc w:val="left"/>
      <w:pPr>
        <w:ind w:left="169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61740D7"/>
    <w:multiLevelType w:val="hybridMultilevel"/>
    <w:tmpl w:val="28C8F860"/>
    <w:lvl w:ilvl="0" w:tplc="88BAB0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092505F4"/>
    <w:multiLevelType w:val="hybridMultilevel"/>
    <w:tmpl w:val="84868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92A8F"/>
    <w:multiLevelType w:val="hybridMultilevel"/>
    <w:tmpl w:val="FC3E5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3F80"/>
    <w:multiLevelType w:val="hybridMultilevel"/>
    <w:tmpl w:val="44FE26E2"/>
    <w:lvl w:ilvl="0" w:tplc="9D9CD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F87EDF"/>
    <w:multiLevelType w:val="multilevel"/>
    <w:tmpl w:val="36F00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 w15:restartNumberingAfterBreak="0">
    <w:nsid w:val="1B5240EB"/>
    <w:multiLevelType w:val="hybridMultilevel"/>
    <w:tmpl w:val="B6624E9A"/>
    <w:lvl w:ilvl="0" w:tplc="E9921D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A73"/>
    <w:multiLevelType w:val="hybridMultilevel"/>
    <w:tmpl w:val="A5F88AB4"/>
    <w:lvl w:ilvl="0" w:tplc="41A005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2486A"/>
    <w:multiLevelType w:val="hybridMultilevel"/>
    <w:tmpl w:val="BA689A58"/>
    <w:lvl w:ilvl="0" w:tplc="8E56E8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21FB6475"/>
    <w:multiLevelType w:val="hybridMultilevel"/>
    <w:tmpl w:val="FC3AF2F8"/>
    <w:lvl w:ilvl="0" w:tplc="3FD8A7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75A6B4C"/>
    <w:multiLevelType w:val="multilevel"/>
    <w:tmpl w:val="927C38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5240CF"/>
    <w:multiLevelType w:val="hybridMultilevel"/>
    <w:tmpl w:val="6F22EF34"/>
    <w:lvl w:ilvl="0" w:tplc="317A740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EA07DB8">
      <w:numFmt w:val="none"/>
      <w:lvlText w:val=""/>
      <w:lvlJc w:val="left"/>
      <w:pPr>
        <w:tabs>
          <w:tab w:val="num" w:pos="360"/>
        </w:tabs>
      </w:pPr>
    </w:lvl>
    <w:lvl w:ilvl="2" w:tplc="6B92485C">
      <w:numFmt w:val="none"/>
      <w:lvlText w:val=""/>
      <w:lvlJc w:val="left"/>
      <w:pPr>
        <w:tabs>
          <w:tab w:val="num" w:pos="360"/>
        </w:tabs>
      </w:pPr>
    </w:lvl>
    <w:lvl w:ilvl="3" w:tplc="7028262A">
      <w:numFmt w:val="none"/>
      <w:lvlText w:val=""/>
      <w:lvlJc w:val="left"/>
      <w:pPr>
        <w:tabs>
          <w:tab w:val="num" w:pos="360"/>
        </w:tabs>
      </w:pPr>
    </w:lvl>
    <w:lvl w:ilvl="4" w:tplc="70BEBC30">
      <w:numFmt w:val="none"/>
      <w:lvlText w:val=""/>
      <w:lvlJc w:val="left"/>
      <w:pPr>
        <w:tabs>
          <w:tab w:val="num" w:pos="360"/>
        </w:tabs>
      </w:pPr>
    </w:lvl>
    <w:lvl w:ilvl="5" w:tplc="FDAA169A">
      <w:numFmt w:val="none"/>
      <w:lvlText w:val=""/>
      <w:lvlJc w:val="left"/>
      <w:pPr>
        <w:tabs>
          <w:tab w:val="num" w:pos="360"/>
        </w:tabs>
      </w:pPr>
    </w:lvl>
    <w:lvl w:ilvl="6" w:tplc="8E4A13F6">
      <w:numFmt w:val="none"/>
      <w:lvlText w:val=""/>
      <w:lvlJc w:val="left"/>
      <w:pPr>
        <w:tabs>
          <w:tab w:val="num" w:pos="360"/>
        </w:tabs>
      </w:pPr>
    </w:lvl>
    <w:lvl w:ilvl="7" w:tplc="0128D0BE">
      <w:numFmt w:val="none"/>
      <w:lvlText w:val=""/>
      <w:lvlJc w:val="left"/>
      <w:pPr>
        <w:tabs>
          <w:tab w:val="num" w:pos="360"/>
        </w:tabs>
      </w:pPr>
    </w:lvl>
    <w:lvl w:ilvl="8" w:tplc="B1848A4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0CE19FE"/>
    <w:multiLevelType w:val="hybridMultilevel"/>
    <w:tmpl w:val="6D8A9FB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9378F8CA">
      <w:numFmt w:val="bullet"/>
      <w:lvlText w:val="•"/>
      <w:lvlJc w:val="left"/>
      <w:pPr>
        <w:ind w:left="2211" w:hanging="705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F60D3E"/>
    <w:multiLevelType w:val="hybridMultilevel"/>
    <w:tmpl w:val="85988034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2DC628B"/>
    <w:multiLevelType w:val="multilevel"/>
    <w:tmpl w:val="927C38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6D66D7"/>
    <w:multiLevelType w:val="hybridMultilevel"/>
    <w:tmpl w:val="6D5037F8"/>
    <w:lvl w:ilvl="0" w:tplc="DE5E78A2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323B1"/>
    <w:multiLevelType w:val="hybridMultilevel"/>
    <w:tmpl w:val="EF0EB0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8A1825"/>
    <w:multiLevelType w:val="hybridMultilevel"/>
    <w:tmpl w:val="292CCA14"/>
    <w:lvl w:ilvl="0" w:tplc="69DA5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B31602"/>
    <w:multiLevelType w:val="hybridMultilevel"/>
    <w:tmpl w:val="9C505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5F4"/>
    <w:multiLevelType w:val="hybridMultilevel"/>
    <w:tmpl w:val="92B83A58"/>
    <w:lvl w:ilvl="0" w:tplc="C2EA2F0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73797"/>
    <w:multiLevelType w:val="hybridMultilevel"/>
    <w:tmpl w:val="F98C3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41274"/>
    <w:multiLevelType w:val="multilevel"/>
    <w:tmpl w:val="36F00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4" w15:restartNumberingAfterBreak="0">
    <w:nsid w:val="46CC3366"/>
    <w:multiLevelType w:val="hybridMultilevel"/>
    <w:tmpl w:val="05DE8148"/>
    <w:lvl w:ilvl="0" w:tplc="EA52D752">
      <w:numFmt w:val="bullet"/>
      <w:lvlText w:val="•"/>
      <w:lvlJc w:val="left"/>
      <w:pPr>
        <w:ind w:left="1131" w:hanging="705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9F61CC3"/>
    <w:multiLevelType w:val="hybridMultilevel"/>
    <w:tmpl w:val="2862B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C28E1"/>
    <w:multiLevelType w:val="hybridMultilevel"/>
    <w:tmpl w:val="F2E28A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3C4E3E"/>
    <w:multiLevelType w:val="multilevel"/>
    <w:tmpl w:val="CD2A5F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 w15:restartNumberingAfterBreak="0">
    <w:nsid w:val="4F732628"/>
    <w:multiLevelType w:val="hybridMultilevel"/>
    <w:tmpl w:val="13842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E7693"/>
    <w:multiLevelType w:val="hybridMultilevel"/>
    <w:tmpl w:val="5A52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10F33"/>
    <w:multiLevelType w:val="hybridMultilevel"/>
    <w:tmpl w:val="F90CC698"/>
    <w:lvl w:ilvl="0" w:tplc="1F46274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885919"/>
    <w:multiLevelType w:val="hybridMultilevel"/>
    <w:tmpl w:val="D4BCB020"/>
    <w:lvl w:ilvl="0" w:tplc="732CE3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655245A3"/>
    <w:multiLevelType w:val="multilevel"/>
    <w:tmpl w:val="C3ECE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CA2735"/>
    <w:multiLevelType w:val="hybridMultilevel"/>
    <w:tmpl w:val="8794C032"/>
    <w:lvl w:ilvl="0" w:tplc="9378F8CA">
      <w:numFmt w:val="bullet"/>
      <w:lvlText w:val="•"/>
      <w:lvlJc w:val="left"/>
      <w:pPr>
        <w:ind w:left="2211" w:hanging="705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202B8"/>
    <w:multiLevelType w:val="multilevel"/>
    <w:tmpl w:val="6B04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FD33366"/>
    <w:multiLevelType w:val="hybridMultilevel"/>
    <w:tmpl w:val="7012FF6A"/>
    <w:lvl w:ilvl="0" w:tplc="D2A0F8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92C5A"/>
    <w:multiLevelType w:val="hybridMultilevel"/>
    <w:tmpl w:val="65921C5A"/>
    <w:lvl w:ilvl="0" w:tplc="52EA688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38" w15:restartNumberingAfterBreak="0">
    <w:nsid w:val="756742E4"/>
    <w:multiLevelType w:val="multilevel"/>
    <w:tmpl w:val="36F00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num w:numId="1">
    <w:abstractNumId w:val="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0"/>
  </w:num>
  <w:num w:numId="8">
    <w:abstractNumId w:val="31"/>
  </w:num>
  <w:num w:numId="9">
    <w:abstractNumId w:val="13"/>
  </w:num>
  <w:num w:numId="10">
    <w:abstractNumId w:val="4"/>
  </w:num>
  <w:num w:numId="11">
    <w:abstractNumId w:val="11"/>
  </w:num>
  <w:num w:numId="12">
    <w:abstractNumId w:val="27"/>
  </w:num>
  <w:num w:numId="13">
    <w:abstractNumId w:val="1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</w:num>
  <w:num w:numId="17">
    <w:abstractNumId w:val="23"/>
  </w:num>
  <w:num w:numId="18">
    <w:abstractNumId w:val="7"/>
  </w:num>
  <w:num w:numId="19">
    <w:abstractNumId w:val="38"/>
  </w:num>
  <w:num w:numId="20">
    <w:abstractNumId w:val="34"/>
  </w:num>
  <w:num w:numId="21">
    <w:abstractNumId w:val="6"/>
  </w:num>
  <w:num w:numId="22">
    <w:abstractNumId w:val="16"/>
  </w:num>
  <w:num w:numId="23">
    <w:abstractNumId w:val="12"/>
  </w:num>
  <w:num w:numId="24">
    <w:abstractNumId w:val="28"/>
  </w:num>
  <w:num w:numId="25">
    <w:abstractNumId w:val="26"/>
  </w:num>
  <w:num w:numId="26">
    <w:abstractNumId w:val="14"/>
  </w:num>
  <w:num w:numId="27">
    <w:abstractNumId w:val="24"/>
  </w:num>
  <w:num w:numId="28">
    <w:abstractNumId w:val="33"/>
  </w:num>
  <w:num w:numId="29">
    <w:abstractNumId w:val="29"/>
  </w:num>
  <w:num w:numId="30">
    <w:abstractNumId w:val="22"/>
  </w:num>
  <w:num w:numId="31">
    <w:abstractNumId w:val="18"/>
  </w:num>
  <w:num w:numId="32">
    <w:abstractNumId w:val="5"/>
  </w:num>
  <w:num w:numId="33">
    <w:abstractNumId w:val="25"/>
  </w:num>
  <w:num w:numId="34">
    <w:abstractNumId w:val="2"/>
  </w:num>
  <w:num w:numId="35">
    <w:abstractNumId w:val="15"/>
  </w:num>
  <w:num w:numId="36">
    <w:abstractNumId w:val="19"/>
  </w:num>
  <w:num w:numId="37">
    <w:abstractNumId w:val="0"/>
  </w:num>
  <w:num w:numId="38">
    <w:abstractNumId w:val="2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E2"/>
    <w:rsid w:val="0013006B"/>
    <w:rsid w:val="002515AB"/>
    <w:rsid w:val="00356BBA"/>
    <w:rsid w:val="00357354"/>
    <w:rsid w:val="00597BE2"/>
    <w:rsid w:val="00744CDB"/>
    <w:rsid w:val="0089531D"/>
    <w:rsid w:val="009D0C0B"/>
    <w:rsid w:val="00A01E8A"/>
    <w:rsid w:val="00A45DD8"/>
    <w:rsid w:val="00B21837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7C52"/>
  <w15:chartTrackingRefBased/>
  <w15:docId w15:val="{32FDFF3C-2E0E-4644-80A2-4F29E20F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BE2"/>
    <w:pPr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97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97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597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597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597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597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597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597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597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97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597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97B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597B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597B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597B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597B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597B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97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597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7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597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B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B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B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B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BE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597BE2"/>
    <w:pPr>
      <w:tabs>
        <w:tab w:val="center" w:pos="4677"/>
        <w:tab w:val="right" w:pos="9355"/>
      </w:tabs>
      <w:spacing w:after="0" w:line="240" w:lineRule="auto"/>
    </w:pPr>
    <w:rPr>
      <w:sz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597BE2"/>
    <w:rPr>
      <w:rFonts w:ascii="Calibri" w:eastAsia="Times New Roman" w:hAnsi="Calibri" w:cs="Times New Roman"/>
      <w:color w:val="000000"/>
      <w:kern w:val="0"/>
      <w:sz w:val="20"/>
      <w:szCs w:val="20"/>
      <w:lang w:val="x-none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21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837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rsid w:val="00B21837"/>
  </w:style>
  <w:style w:type="paragraph" w:styleId="31">
    <w:name w:val="Body Text Indent 3"/>
    <w:basedOn w:val="a"/>
    <w:link w:val="32"/>
    <w:rsid w:val="00B21837"/>
    <w:pPr>
      <w:spacing w:after="0" w:line="240" w:lineRule="auto"/>
      <w:ind w:left="540"/>
      <w:jc w:val="center"/>
    </w:pPr>
    <w:rPr>
      <w:rFonts w:ascii="Times New Roman" w:hAnsi="Times New Roman"/>
      <w:b/>
      <w:bCs/>
      <w:color w:val="auto"/>
      <w:sz w:val="32"/>
      <w:szCs w:val="24"/>
    </w:rPr>
  </w:style>
  <w:style w:type="character" w:customStyle="1" w:styleId="32">
    <w:name w:val="Основной текст с отступом 3 Знак"/>
    <w:basedOn w:val="a0"/>
    <w:link w:val="31"/>
    <w:rsid w:val="00B21837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B21837"/>
    <w:pPr>
      <w:spacing w:after="0" w:line="240" w:lineRule="auto"/>
      <w:jc w:val="both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B2183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3">
    <w:name w:val="Body Text 2"/>
    <w:basedOn w:val="a"/>
    <w:link w:val="24"/>
    <w:uiPriority w:val="99"/>
    <w:rsid w:val="00B21837"/>
    <w:pPr>
      <w:spacing w:after="0" w:line="240" w:lineRule="auto"/>
    </w:pPr>
    <w:rPr>
      <w:rFonts w:ascii="Times New Roman" w:hAnsi="Times New Roman"/>
      <w:b/>
      <w:bCs/>
      <w:color w:val="auto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B21837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33">
    <w:name w:val="Body Text 3"/>
    <w:basedOn w:val="a"/>
    <w:link w:val="34"/>
    <w:rsid w:val="00B21837"/>
    <w:pPr>
      <w:spacing w:after="0" w:line="240" w:lineRule="auto"/>
      <w:jc w:val="both"/>
    </w:pPr>
    <w:rPr>
      <w:rFonts w:ascii="Times New Roman" w:hAnsi="Times New Roman"/>
      <w:b/>
      <w:bCs/>
      <w:color w:val="auto"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B21837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customStyle="1" w:styleId="ConsNormal">
    <w:name w:val="ConsNormal"/>
    <w:rsid w:val="00B218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2">
    <w:name w:val="Body Text Indent"/>
    <w:basedOn w:val="a"/>
    <w:link w:val="af3"/>
    <w:rsid w:val="00B21837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218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4">
    <w:name w:val="Table Grid"/>
    <w:basedOn w:val="a1"/>
    <w:rsid w:val="00B218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218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B21837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B218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Текст выноски Знак"/>
    <w:link w:val="af6"/>
    <w:uiPriority w:val="99"/>
    <w:locked/>
    <w:rsid w:val="00B21837"/>
    <w:rPr>
      <w:rFonts w:ascii="Tahoma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rsid w:val="00B21837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auto"/>
      <w:kern w:val="2"/>
      <w:sz w:val="16"/>
      <w:szCs w:val="16"/>
      <w14:ligatures w14:val="standardContextual"/>
    </w:rPr>
  </w:style>
  <w:style w:type="character" w:customStyle="1" w:styleId="12">
    <w:name w:val="Текст выноски Знак1"/>
    <w:basedOn w:val="a0"/>
    <w:uiPriority w:val="99"/>
    <w:semiHidden/>
    <w:rsid w:val="00B21837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customStyle="1" w:styleId="ConsPlusTitle">
    <w:name w:val="ConsPlusTitle"/>
    <w:rsid w:val="00B218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Nonformat">
    <w:name w:val="ConsNonformat"/>
    <w:rsid w:val="00B2183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af7">
    <w:basedOn w:val="a"/>
    <w:next w:val="af8"/>
    <w:rsid w:val="00B21837"/>
    <w:pPr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B21837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8"/>
    </w:rPr>
  </w:style>
  <w:style w:type="paragraph" w:customStyle="1" w:styleId="ConsTitle">
    <w:name w:val="ConsTitle"/>
    <w:rsid w:val="00B21837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af9">
    <w:name w:val="Document Map"/>
    <w:basedOn w:val="a"/>
    <w:link w:val="afa"/>
    <w:semiHidden/>
    <w:rsid w:val="00B21837"/>
    <w:pPr>
      <w:shd w:val="clear" w:color="auto" w:fill="000080"/>
      <w:spacing w:after="0" w:line="240" w:lineRule="auto"/>
    </w:pPr>
    <w:rPr>
      <w:rFonts w:ascii="Tahoma" w:hAnsi="Tahoma" w:cs="Tahoma"/>
      <w:color w:val="auto"/>
      <w:sz w:val="20"/>
    </w:rPr>
  </w:style>
  <w:style w:type="character" w:customStyle="1" w:styleId="afa">
    <w:name w:val="Схема документа Знак"/>
    <w:basedOn w:val="a0"/>
    <w:link w:val="af9"/>
    <w:semiHidden/>
    <w:rsid w:val="00B21837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customStyle="1" w:styleId="13">
    <w:name w:val="Обычный1"/>
    <w:rsid w:val="00B21837"/>
    <w:pPr>
      <w:widowControl w:val="0"/>
      <w:snapToGrid w:val="0"/>
      <w:spacing w:before="120" w:after="0" w:line="240" w:lineRule="auto"/>
      <w:ind w:left="120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fb">
    <w:name w:val="No Spacing"/>
    <w:uiPriority w:val="1"/>
    <w:qFormat/>
    <w:rsid w:val="00B218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14">
    <w:name w:val="Без интервала1"/>
    <w:rsid w:val="00B2183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afc">
    <w:name w:val="Hyperlink"/>
    <w:rsid w:val="00B21837"/>
    <w:rPr>
      <w:color w:val="0000FF"/>
      <w:u w:val="single"/>
    </w:rPr>
  </w:style>
  <w:style w:type="character" w:styleId="afd">
    <w:name w:val="FollowedHyperlink"/>
    <w:uiPriority w:val="99"/>
    <w:unhideWhenUsed/>
    <w:rsid w:val="00B21837"/>
    <w:rPr>
      <w:color w:val="800080"/>
      <w:u w:val="single"/>
    </w:rPr>
  </w:style>
  <w:style w:type="paragraph" w:customStyle="1" w:styleId="msonormal0">
    <w:name w:val="msonormal"/>
    <w:basedOn w:val="a"/>
    <w:rsid w:val="00B21837"/>
    <w:pPr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szCs w:val="24"/>
      <w:lang w:eastAsia="zh-CN"/>
    </w:rPr>
  </w:style>
  <w:style w:type="paragraph" w:customStyle="1" w:styleId="311">
    <w:name w:val="Основной текст с отступом 31"/>
    <w:basedOn w:val="a"/>
    <w:rsid w:val="00B21837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8"/>
    </w:rPr>
  </w:style>
  <w:style w:type="paragraph" w:customStyle="1" w:styleId="15">
    <w:name w:val="Обычный1"/>
    <w:rsid w:val="00B21837"/>
    <w:pPr>
      <w:widowControl w:val="0"/>
      <w:snapToGrid w:val="0"/>
      <w:spacing w:before="120" w:after="0" w:line="240" w:lineRule="auto"/>
      <w:ind w:left="120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16">
    <w:name w:val="Без интервала1"/>
    <w:rsid w:val="00B2183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1">
    <w:name w:val="s_1"/>
    <w:basedOn w:val="a"/>
    <w:rsid w:val="00B2183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B218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5831</Words>
  <Characters>33237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</dc:creator>
  <cp:keywords/>
  <dc:description/>
  <cp:lastModifiedBy>RUDAKOVA</cp:lastModifiedBy>
  <cp:revision>3</cp:revision>
  <cp:lastPrinted>2025-10-28T11:27:00Z</cp:lastPrinted>
  <dcterms:created xsi:type="dcterms:W3CDTF">2025-10-28T09:53:00Z</dcterms:created>
  <dcterms:modified xsi:type="dcterms:W3CDTF">2025-10-28T11:34:00Z</dcterms:modified>
</cp:coreProperties>
</file>